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AA" w:rsidRDefault="00F25EAA" w:rsidP="00F25EAA">
      <w:pPr>
        <w:jc w:val="center"/>
        <w:rPr>
          <w:sz w:val="32"/>
          <w:szCs w:val="32"/>
        </w:rPr>
      </w:pPr>
      <w:r>
        <w:rPr>
          <w:sz w:val="32"/>
          <w:szCs w:val="32"/>
        </w:rPr>
        <w:t>ЛЕНИНГРАДСКИЙ ГОСУДАРСТВЕННЫЙ УНИВЕРСИТЕТ</w:t>
      </w:r>
    </w:p>
    <w:p w:rsidR="00F25EAA" w:rsidRDefault="00F25EAA" w:rsidP="00F25EAA">
      <w:pPr>
        <w:jc w:val="center"/>
        <w:rPr>
          <w:sz w:val="32"/>
          <w:szCs w:val="32"/>
        </w:rPr>
      </w:pPr>
      <w:r>
        <w:rPr>
          <w:sz w:val="32"/>
          <w:szCs w:val="32"/>
        </w:rPr>
        <w:t>имени А.С.ПУШКИНА</w:t>
      </w:r>
    </w:p>
    <w:p w:rsidR="00F25EAA" w:rsidRDefault="00F25EAA" w:rsidP="00F25EAA">
      <w:pPr>
        <w:jc w:val="center"/>
        <w:rPr>
          <w:sz w:val="32"/>
          <w:szCs w:val="32"/>
        </w:rPr>
      </w:pPr>
    </w:p>
    <w:p w:rsidR="00F25EAA" w:rsidRDefault="00F25EAA" w:rsidP="00F25EAA">
      <w:pPr>
        <w:pStyle w:val="a9"/>
        <w:ind w:firstLine="0"/>
        <w:rPr>
          <w:sz w:val="32"/>
          <w:szCs w:val="32"/>
        </w:rPr>
      </w:pPr>
      <w:r>
        <w:rPr>
          <w:sz w:val="32"/>
          <w:szCs w:val="32"/>
        </w:rPr>
        <w:t>ФАКУЛЬТЕТ ПСИХОЛОГИИ</w:t>
      </w:r>
    </w:p>
    <w:p w:rsidR="00F25EAA" w:rsidRDefault="00F25EAA" w:rsidP="00F25EAA">
      <w:pPr>
        <w:pStyle w:val="a9"/>
        <w:rPr>
          <w:sz w:val="32"/>
          <w:szCs w:val="32"/>
        </w:rPr>
      </w:pPr>
    </w:p>
    <w:p w:rsidR="00F25EAA" w:rsidRDefault="00F25EAA" w:rsidP="00F25EAA">
      <w:pPr>
        <w:pStyle w:val="a9"/>
        <w:rPr>
          <w:sz w:val="32"/>
          <w:szCs w:val="32"/>
        </w:rPr>
      </w:pPr>
    </w:p>
    <w:p w:rsidR="00F25EAA" w:rsidRDefault="00F25EAA" w:rsidP="00F25EAA">
      <w:pPr>
        <w:pStyle w:val="a9"/>
        <w:rPr>
          <w:sz w:val="32"/>
          <w:szCs w:val="32"/>
        </w:rPr>
      </w:pPr>
    </w:p>
    <w:p w:rsidR="00F25EAA" w:rsidRDefault="00F25EAA" w:rsidP="00F25EAA">
      <w:pPr>
        <w:pStyle w:val="a9"/>
        <w:rPr>
          <w:b/>
          <w:bCs/>
        </w:rPr>
      </w:pPr>
    </w:p>
    <w:p w:rsidR="00F25EAA" w:rsidRDefault="00F25EAA" w:rsidP="00F25EAA">
      <w:pPr>
        <w:pStyle w:val="a9"/>
        <w:ind w:firstLine="0"/>
        <w:rPr>
          <w:b/>
          <w:bCs/>
        </w:rPr>
      </w:pPr>
    </w:p>
    <w:p w:rsidR="00F25EAA" w:rsidRDefault="00F25EAA" w:rsidP="00F25EAA">
      <w:pPr>
        <w:pStyle w:val="a9"/>
        <w:ind w:firstLine="0"/>
        <w:rPr>
          <w:b/>
          <w:bCs/>
        </w:rPr>
      </w:pPr>
      <w:proofErr w:type="spellStart"/>
      <w:r>
        <w:rPr>
          <w:b/>
          <w:bCs/>
        </w:rPr>
        <w:t>Григорьева-Голубева</w:t>
      </w:r>
      <w:proofErr w:type="spellEnd"/>
      <w:r>
        <w:rPr>
          <w:b/>
          <w:bCs/>
        </w:rPr>
        <w:t xml:space="preserve"> В.А., Платонова С. М., Комарова А.В.</w:t>
      </w:r>
    </w:p>
    <w:p w:rsidR="00F25EAA" w:rsidRDefault="00F25EAA" w:rsidP="00F25EAA">
      <w:pPr>
        <w:pStyle w:val="a9"/>
        <w:rPr>
          <w:b/>
          <w:bCs/>
        </w:rPr>
      </w:pPr>
    </w:p>
    <w:p w:rsidR="00F25EAA" w:rsidRDefault="00F25EAA" w:rsidP="00F25EAA">
      <w:pPr>
        <w:pStyle w:val="a9"/>
        <w:rPr>
          <w:b/>
          <w:bCs/>
        </w:rPr>
      </w:pPr>
    </w:p>
    <w:p w:rsidR="00F25EAA" w:rsidRDefault="00F25EAA" w:rsidP="00F25EAA">
      <w:pPr>
        <w:pStyle w:val="a9"/>
        <w:rPr>
          <w:b/>
          <w:bCs/>
        </w:rPr>
      </w:pPr>
    </w:p>
    <w:p w:rsidR="00F25EAA" w:rsidRDefault="00F25EAA" w:rsidP="00F25EAA">
      <w:pPr>
        <w:pStyle w:val="a9"/>
        <w:rPr>
          <w:b/>
          <w:bCs/>
          <w:sz w:val="40"/>
          <w:szCs w:val="40"/>
        </w:rPr>
      </w:pPr>
      <w:r>
        <w:rPr>
          <w:b/>
          <w:bCs/>
          <w:sz w:val="40"/>
          <w:szCs w:val="40"/>
        </w:rPr>
        <w:t xml:space="preserve">Методические рекомендации </w:t>
      </w:r>
    </w:p>
    <w:p w:rsidR="00F25EAA" w:rsidRDefault="00F25EAA" w:rsidP="00F25EAA">
      <w:pPr>
        <w:pStyle w:val="a9"/>
        <w:rPr>
          <w:b/>
          <w:bCs/>
          <w:sz w:val="40"/>
          <w:szCs w:val="40"/>
        </w:rPr>
      </w:pPr>
      <w:r>
        <w:rPr>
          <w:b/>
          <w:bCs/>
          <w:sz w:val="40"/>
          <w:szCs w:val="40"/>
        </w:rPr>
        <w:t>к выполнению и защите дипломных исследований по педагогике</w:t>
      </w:r>
    </w:p>
    <w:p w:rsidR="00F25EAA" w:rsidRDefault="00F25EAA" w:rsidP="00F25EAA">
      <w:pPr>
        <w:pStyle w:val="a9"/>
        <w:rPr>
          <w:b/>
          <w:bCs/>
        </w:rPr>
      </w:pPr>
    </w:p>
    <w:p w:rsidR="00F25EAA" w:rsidRDefault="00F25EAA" w:rsidP="00F25EAA">
      <w:pPr>
        <w:pStyle w:val="a9"/>
        <w:rPr>
          <w:b/>
          <w:bCs/>
        </w:rPr>
      </w:pPr>
    </w:p>
    <w:p w:rsidR="00F25EAA" w:rsidRDefault="00F25EAA" w:rsidP="00F25EAA">
      <w:pPr>
        <w:pStyle w:val="a9"/>
        <w:rPr>
          <w:b/>
          <w:bCs/>
        </w:rPr>
      </w:pPr>
    </w:p>
    <w:p w:rsidR="00F25EAA" w:rsidRDefault="00F25EAA" w:rsidP="00F25EAA">
      <w:pPr>
        <w:pStyle w:val="a9"/>
        <w:rPr>
          <w:b/>
          <w:bCs/>
        </w:rPr>
      </w:pPr>
    </w:p>
    <w:p w:rsidR="00F25EAA" w:rsidRDefault="00F25EAA" w:rsidP="00F25EAA">
      <w:pPr>
        <w:pStyle w:val="a9"/>
        <w:rPr>
          <w:b/>
          <w:bCs/>
        </w:rPr>
      </w:pPr>
    </w:p>
    <w:p w:rsidR="00F25EAA" w:rsidRDefault="00F25EAA" w:rsidP="00F25EAA">
      <w:pPr>
        <w:pStyle w:val="a9"/>
        <w:rPr>
          <w:b/>
          <w:bCs/>
        </w:rPr>
      </w:pPr>
    </w:p>
    <w:p w:rsidR="00F25EAA" w:rsidRDefault="00F25EAA" w:rsidP="00F25EAA">
      <w:pPr>
        <w:pStyle w:val="a9"/>
        <w:rPr>
          <w:b/>
          <w:bCs/>
        </w:rPr>
      </w:pPr>
    </w:p>
    <w:p w:rsidR="00F25EAA" w:rsidRDefault="00F25EAA" w:rsidP="00F25EAA">
      <w:pPr>
        <w:pStyle w:val="a9"/>
        <w:rPr>
          <w:b/>
          <w:bCs/>
        </w:rPr>
      </w:pPr>
    </w:p>
    <w:p w:rsidR="00F25EAA" w:rsidRDefault="00F25EAA" w:rsidP="00F25EAA">
      <w:pPr>
        <w:pStyle w:val="a9"/>
        <w:rPr>
          <w:b/>
          <w:bCs/>
        </w:rPr>
      </w:pPr>
    </w:p>
    <w:p w:rsidR="00F25EAA" w:rsidRDefault="00F25EAA" w:rsidP="00F25EAA">
      <w:pPr>
        <w:pStyle w:val="a9"/>
        <w:rPr>
          <w:b/>
          <w:bCs/>
        </w:rPr>
      </w:pPr>
    </w:p>
    <w:p w:rsidR="00F25EAA" w:rsidRDefault="00F25EAA" w:rsidP="00F25EAA">
      <w:pPr>
        <w:pStyle w:val="a9"/>
        <w:rPr>
          <w:b/>
          <w:bCs/>
        </w:rPr>
      </w:pPr>
    </w:p>
    <w:p w:rsidR="00F25EAA" w:rsidRDefault="00F25EAA" w:rsidP="00F25EAA">
      <w:pPr>
        <w:pStyle w:val="a9"/>
        <w:rPr>
          <w:b/>
          <w:bCs/>
        </w:rPr>
      </w:pPr>
    </w:p>
    <w:p w:rsidR="00F25EAA" w:rsidRDefault="00F25EAA" w:rsidP="00F25EAA">
      <w:pPr>
        <w:pStyle w:val="a9"/>
        <w:rPr>
          <w:b/>
          <w:bCs/>
        </w:rPr>
      </w:pPr>
    </w:p>
    <w:p w:rsidR="00F25EAA" w:rsidRDefault="00F25EAA" w:rsidP="00F25EAA">
      <w:pPr>
        <w:pStyle w:val="a9"/>
        <w:rPr>
          <w:b/>
          <w:bCs/>
        </w:rPr>
      </w:pPr>
    </w:p>
    <w:p w:rsidR="00F25EAA" w:rsidRDefault="00F25EAA" w:rsidP="00F25EAA">
      <w:pPr>
        <w:pStyle w:val="a9"/>
        <w:rPr>
          <w:b/>
          <w:bCs/>
        </w:rPr>
      </w:pPr>
    </w:p>
    <w:p w:rsidR="00F25EAA" w:rsidRDefault="00F25EAA" w:rsidP="00F25EAA">
      <w:pPr>
        <w:pStyle w:val="a9"/>
        <w:rPr>
          <w:b/>
          <w:bCs/>
        </w:rPr>
      </w:pPr>
    </w:p>
    <w:p w:rsidR="00F25EAA" w:rsidRDefault="00F25EAA" w:rsidP="00F25EAA">
      <w:pPr>
        <w:pStyle w:val="a9"/>
        <w:rPr>
          <w:b/>
          <w:bCs/>
        </w:rPr>
      </w:pPr>
    </w:p>
    <w:p w:rsidR="00F25EAA" w:rsidRDefault="00F25EAA" w:rsidP="00F25EAA">
      <w:pPr>
        <w:pStyle w:val="a9"/>
        <w:rPr>
          <w:b/>
          <w:bCs/>
        </w:rPr>
      </w:pPr>
    </w:p>
    <w:p w:rsidR="00F25EAA" w:rsidRDefault="00F25EAA" w:rsidP="00F25EAA">
      <w:pPr>
        <w:pStyle w:val="a9"/>
        <w:rPr>
          <w:b/>
          <w:bCs/>
        </w:rPr>
      </w:pPr>
    </w:p>
    <w:p w:rsidR="00F25EAA" w:rsidRDefault="00F25EAA" w:rsidP="00F25EAA">
      <w:pPr>
        <w:pStyle w:val="a9"/>
        <w:rPr>
          <w:b/>
          <w:bCs/>
        </w:rPr>
      </w:pPr>
    </w:p>
    <w:p w:rsidR="00F25EAA" w:rsidRDefault="00F25EAA" w:rsidP="00F25EAA">
      <w:pPr>
        <w:pStyle w:val="a9"/>
        <w:rPr>
          <w:b/>
          <w:bCs/>
        </w:rPr>
      </w:pPr>
    </w:p>
    <w:p w:rsidR="00F25EAA" w:rsidRDefault="00F25EAA" w:rsidP="00F25EAA">
      <w:pPr>
        <w:jc w:val="center"/>
        <w:rPr>
          <w:sz w:val="28"/>
          <w:szCs w:val="28"/>
        </w:rPr>
      </w:pPr>
      <w:r>
        <w:rPr>
          <w:sz w:val="28"/>
          <w:szCs w:val="28"/>
        </w:rPr>
        <w:t xml:space="preserve">Санкт-Петербург </w:t>
      </w:r>
    </w:p>
    <w:p w:rsidR="00F25EAA" w:rsidRDefault="00F25EAA" w:rsidP="00F25EAA">
      <w:pPr>
        <w:jc w:val="center"/>
        <w:rPr>
          <w:sz w:val="28"/>
          <w:szCs w:val="28"/>
        </w:rPr>
      </w:pPr>
      <w:r>
        <w:rPr>
          <w:sz w:val="28"/>
          <w:szCs w:val="28"/>
        </w:rPr>
        <w:t>2009</w:t>
      </w:r>
    </w:p>
    <w:p w:rsidR="00F25EAA" w:rsidRDefault="00F25EAA" w:rsidP="00F25EAA">
      <w:pPr>
        <w:pStyle w:val="a9"/>
        <w:rPr>
          <w:b/>
          <w:bCs/>
        </w:rPr>
      </w:pPr>
    </w:p>
    <w:p w:rsidR="00F25EAA" w:rsidRDefault="00F25EAA" w:rsidP="00F25EAA">
      <w:pPr>
        <w:pStyle w:val="a9"/>
        <w:rPr>
          <w:b/>
          <w:bCs/>
        </w:rPr>
      </w:pPr>
    </w:p>
    <w:p w:rsidR="00F25EAA" w:rsidRDefault="00F25EAA" w:rsidP="00F25EAA">
      <w:pPr>
        <w:pStyle w:val="a9"/>
        <w:rPr>
          <w:b/>
          <w:bCs/>
        </w:rPr>
      </w:pPr>
    </w:p>
    <w:p w:rsidR="00F25EAA" w:rsidRDefault="00F25EAA" w:rsidP="00F25EAA">
      <w:pPr>
        <w:pStyle w:val="a9"/>
        <w:jc w:val="both"/>
      </w:pPr>
      <w:r>
        <w:t xml:space="preserve">  </w:t>
      </w:r>
      <w:proofErr w:type="spellStart"/>
      <w:r>
        <w:t>В.А.Григорьева-Голубева</w:t>
      </w:r>
      <w:proofErr w:type="spellEnd"/>
      <w:r>
        <w:t>, С.М.Платонова, Комарова А.В.</w:t>
      </w:r>
      <w:r>
        <w:rPr>
          <w:b/>
          <w:bCs/>
        </w:rPr>
        <w:t xml:space="preserve"> Методические рекомендации к выполнению дипломных исследований по педагогике. – </w:t>
      </w:r>
      <w:r>
        <w:t xml:space="preserve">СПб: ЛГУ им. А.С. Пушкина, –  2009. – 43 </w:t>
      </w:r>
      <w:proofErr w:type="gramStart"/>
      <w:r>
        <w:t>с</w:t>
      </w:r>
      <w:proofErr w:type="gramEnd"/>
      <w:r>
        <w:t>.</w:t>
      </w: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r>
        <w:t xml:space="preserve">В предлагаемых рекомендациях содержатся требования и методические указания к выполнению дипломных работ, список рекомендованной литературы. Данная работа направлена на то, чтобы помочь студентам </w:t>
      </w:r>
      <w:r>
        <w:rPr>
          <w:lang w:val="en-US"/>
        </w:rPr>
        <w:t>IV</w:t>
      </w:r>
      <w:r>
        <w:t xml:space="preserve"> и </w:t>
      </w:r>
      <w:r>
        <w:rPr>
          <w:lang w:val="en-US"/>
        </w:rPr>
        <w:t>V</w:t>
      </w:r>
      <w:r>
        <w:t xml:space="preserve"> курсов дневного отделения и </w:t>
      </w:r>
      <w:r>
        <w:rPr>
          <w:lang w:val="en-US"/>
        </w:rPr>
        <w:t>V</w:t>
      </w:r>
      <w:r>
        <w:t xml:space="preserve">, </w:t>
      </w:r>
      <w:r>
        <w:rPr>
          <w:lang w:val="en-US"/>
        </w:rPr>
        <w:t>VI</w:t>
      </w:r>
      <w:r>
        <w:t xml:space="preserve"> курсов ОЗО факультета психологии в преодолении тех трудностей, которые возникают в процессе создания дипломного проекта по педагогике и работы над ним. </w:t>
      </w: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r>
        <w:t xml:space="preserve">Рецензенты: </w:t>
      </w:r>
    </w:p>
    <w:p w:rsidR="00F25EAA" w:rsidRDefault="00F25EAA" w:rsidP="00F25EAA">
      <w:pPr>
        <w:pStyle w:val="a9"/>
        <w:ind w:firstLine="0"/>
        <w:jc w:val="both"/>
      </w:pPr>
      <w:r>
        <w:t xml:space="preserve">доктор </w:t>
      </w:r>
      <w:proofErr w:type="spellStart"/>
      <w:r>
        <w:t>пед</w:t>
      </w:r>
      <w:proofErr w:type="spellEnd"/>
      <w:r>
        <w:t>. наук, профессор кафедры психологии и педагогики НОУ «Санкт-Петербургский институт управления и права» Коновалова Л.И.,</w:t>
      </w:r>
    </w:p>
    <w:p w:rsidR="00F25EAA" w:rsidRDefault="00F25EAA" w:rsidP="00F25EAA">
      <w:pPr>
        <w:pStyle w:val="a9"/>
        <w:ind w:firstLine="0"/>
        <w:jc w:val="both"/>
      </w:pPr>
      <w:r>
        <w:t xml:space="preserve">доктор психологических наук, профессор кафедры общей и прикладной психологии ЛГУ им. А.С. Пушкина А.Г. </w:t>
      </w:r>
      <w:proofErr w:type="gramStart"/>
      <w:r>
        <w:t>Маклаков</w:t>
      </w:r>
      <w:proofErr w:type="gramEnd"/>
      <w:r>
        <w:t>.</w:t>
      </w: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ind w:firstLine="0"/>
        <w:jc w:val="both"/>
      </w:pPr>
    </w:p>
    <w:p w:rsidR="00F25EAA" w:rsidRDefault="00F25EAA" w:rsidP="00F25EAA">
      <w:pPr>
        <w:pStyle w:val="a9"/>
        <w:rPr>
          <w:b/>
          <w:bCs/>
          <w:sz w:val="32"/>
          <w:szCs w:val="32"/>
        </w:rPr>
      </w:pPr>
      <w:r>
        <w:rPr>
          <w:b/>
          <w:bCs/>
          <w:sz w:val="32"/>
          <w:szCs w:val="32"/>
        </w:rPr>
        <w:t>Содержание</w:t>
      </w:r>
    </w:p>
    <w:p w:rsidR="00F25EAA" w:rsidRDefault="00F25EAA" w:rsidP="00F25EAA">
      <w:pPr>
        <w:pStyle w:val="a9"/>
        <w:rPr>
          <w:b/>
          <w:bCs/>
          <w:sz w:val="32"/>
          <w:szCs w:val="32"/>
        </w:rPr>
      </w:pPr>
    </w:p>
    <w:p w:rsidR="00F25EAA" w:rsidRDefault="00F25EAA" w:rsidP="00F25EAA">
      <w:pPr>
        <w:pStyle w:val="a9"/>
        <w:ind w:firstLine="0"/>
        <w:jc w:val="both"/>
        <w:rPr>
          <w:b/>
          <w:bCs/>
        </w:rPr>
      </w:pPr>
      <w:r>
        <w:rPr>
          <w:b/>
          <w:bCs/>
        </w:rPr>
        <w:t>Введение…………………………………………………………………..</w:t>
      </w:r>
    </w:p>
    <w:p w:rsidR="00F25EAA" w:rsidRDefault="00F25EAA" w:rsidP="00F25EAA">
      <w:pPr>
        <w:pStyle w:val="a9"/>
        <w:ind w:firstLine="0"/>
        <w:jc w:val="both"/>
        <w:rPr>
          <w:b/>
          <w:bCs/>
        </w:rPr>
      </w:pPr>
    </w:p>
    <w:p w:rsidR="00F25EAA" w:rsidRDefault="00F25EAA" w:rsidP="00F25EAA">
      <w:pPr>
        <w:pStyle w:val="a9"/>
        <w:ind w:firstLine="0"/>
        <w:jc w:val="both"/>
        <w:rPr>
          <w:bCs/>
        </w:rPr>
      </w:pPr>
      <w:r>
        <w:rPr>
          <w:b/>
          <w:bCs/>
        </w:rPr>
        <w:t>Раздел 1. Подготовка и оформление дипломного исследования</w:t>
      </w:r>
    </w:p>
    <w:p w:rsidR="00F25EAA" w:rsidRDefault="00F25EAA" w:rsidP="00F25EAA">
      <w:pPr>
        <w:pStyle w:val="a9"/>
        <w:numPr>
          <w:ilvl w:val="1"/>
          <w:numId w:val="2"/>
        </w:numPr>
        <w:jc w:val="both"/>
        <w:rPr>
          <w:bCs/>
        </w:rPr>
      </w:pPr>
      <w:r>
        <w:rPr>
          <w:bCs/>
        </w:rPr>
        <w:t>Цели итоговой государственной аттестации в форме защиты дипломных исследований  …………………………………</w:t>
      </w:r>
    </w:p>
    <w:p w:rsidR="00F25EAA" w:rsidRDefault="00F25EAA" w:rsidP="00F25EAA">
      <w:pPr>
        <w:pStyle w:val="a9"/>
        <w:numPr>
          <w:ilvl w:val="1"/>
          <w:numId w:val="2"/>
        </w:numPr>
        <w:jc w:val="both"/>
        <w:rPr>
          <w:bCs/>
        </w:rPr>
      </w:pPr>
      <w:r>
        <w:rPr>
          <w:bCs/>
        </w:rPr>
        <w:t>Требования к выбору и формулировке темы дипломного исследования………………………………………………….</w:t>
      </w:r>
    </w:p>
    <w:p w:rsidR="00F25EAA" w:rsidRDefault="00F25EAA" w:rsidP="00F25EAA">
      <w:pPr>
        <w:pStyle w:val="a9"/>
        <w:numPr>
          <w:ilvl w:val="1"/>
          <w:numId w:val="2"/>
        </w:numPr>
        <w:jc w:val="both"/>
        <w:rPr>
          <w:bCs/>
        </w:rPr>
      </w:pPr>
      <w:r>
        <w:rPr>
          <w:bCs/>
        </w:rPr>
        <w:t>Этапы и организация работы над дипломным исследованием…</w:t>
      </w:r>
    </w:p>
    <w:p w:rsidR="00F25EAA" w:rsidRDefault="00F25EAA" w:rsidP="00F25EAA">
      <w:pPr>
        <w:pStyle w:val="a9"/>
        <w:numPr>
          <w:ilvl w:val="1"/>
          <w:numId w:val="2"/>
        </w:numPr>
        <w:jc w:val="both"/>
        <w:rPr>
          <w:bCs/>
        </w:rPr>
      </w:pPr>
      <w:r>
        <w:rPr>
          <w:bCs/>
        </w:rPr>
        <w:t>Методика выполнения дипломной работы…………………</w:t>
      </w:r>
    </w:p>
    <w:p w:rsidR="00F25EAA" w:rsidRDefault="00F25EAA" w:rsidP="00F25EAA">
      <w:pPr>
        <w:pStyle w:val="a9"/>
        <w:ind w:left="720" w:firstLine="0"/>
        <w:jc w:val="both"/>
        <w:rPr>
          <w:bCs/>
        </w:rPr>
      </w:pPr>
      <w:r>
        <w:rPr>
          <w:bCs/>
        </w:rPr>
        <w:t>1.4.1.Содержание введения в тему исследования………………..</w:t>
      </w:r>
    </w:p>
    <w:p w:rsidR="00F25EAA" w:rsidRDefault="00F25EAA" w:rsidP="00F25EAA">
      <w:pPr>
        <w:pStyle w:val="a9"/>
        <w:numPr>
          <w:ilvl w:val="2"/>
          <w:numId w:val="4"/>
        </w:numPr>
        <w:jc w:val="both"/>
        <w:rPr>
          <w:bCs/>
        </w:rPr>
      </w:pPr>
      <w:r>
        <w:rPr>
          <w:bCs/>
        </w:rPr>
        <w:t>Требования к структуре и содержанию теоретической главы педагогического исследования………………………………</w:t>
      </w:r>
    </w:p>
    <w:p w:rsidR="00F25EAA" w:rsidRDefault="00F25EAA" w:rsidP="00F25EAA">
      <w:pPr>
        <w:pStyle w:val="a9"/>
        <w:numPr>
          <w:ilvl w:val="2"/>
          <w:numId w:val="4"/>
        </w:numPr>
        <w:jc w:val="both"/>
        <w:rPr>
          <w:bCs/>
        </w:rPr>
      </w:pPr>
      <w:r>
        <w:rPr>
          <w:bCs/>
        </w:rPr>
        <w:t>Структура и содержание экспериментальной главы (глав) исследования………………………………………………….</w:t>
      </w:r>
    </w:p>
    <w:p w:rsidR="00F25EAA" w:rsidRDefault="00F25EAA" w:rsidP="00F25EAA">
      <w:pPr>
        <w:pStyle w:val="a9"/>
        <w:ind w:left="720" w:firstLine="0"/>
        <w:jc w:val="both"/>
        <w:rPr>
          <w:bCs/>
        </w:rPr>
      </w:pPr>
    </w:p>
    <w:p w:rsidR="00F25EAA" w:rsidRDefault="00F25EAA" w:rsidP="00F25EAA">
      <w:pPr>
        <w:pStyle w:val="a9"/>
        <w:ind w:firstLine="0"/>
        <w:jc w:val="both"/>
        <w:rPr>
          <w:bCs/>
        </w:rPr>
      </w:pPr>
      <w:r>
        <w:rPr>
          <w:b/>
          <w:bCs/>
        </w:rPr>
        <w:t xml:space="preserve">Раздел 2. </w:t>
      </w:r>
      <w:r>
        <w:rPr>
          <w:b/>
          <w:iCs/>
        </w:rPr>
        <w:t>Система методов педагогического эксперимента</w:t>
      </w:r>
      <w:r>
        <w:rPr>
          <w:i/>
          <w:iCs/>
        </w:rPr>
        <w:t xml:space="preserve"> </w:t>
      </w:r>
    </w:p>
    <w:p w:rsidR="00F25EAA" w:rsidRDefault="00F25EAA" w:rsidP="00F25EAA">
      <w:pPr>
        <w:pStyle w:val="a9"/>
        <w:ind w:firstLine="709"/>
        <w:jc w:val="both"/>
      </w:pPr>
      <w:r>
        <w:t>2.1.   Характеристика методов педагогической диагностики…….</w:t>
      </w:r>
    </w:p>
    <w:p w:rsidR="00F25EAA" w:rsidRDefault="00F25EAA" w:rsidP="00F25EAA">
      <w:pPr>
        <w:pStyle w:val="a9"/>
        <w:ind w:firstLine="709"/>
        <w:jc w:val="both"/>
      </w:pPr>
      <w:r>
        <w:t>2.2. Методы диагностики, фиксации и оформление их результатов (наблюдение, анкетирование, опрос, анализ результатов деятельности, метод экспертных оценок)………………………………………………………..</w:t>
      </w:r>
    </w:p>
    <w:p w:rsidR="00F25EAA" w:rsidRDefault="00F25EAA" w:rsidP="00F25EAA">
      <w:pPr>
        <w:pStyle w:val="a9"/>
        <w:ind w:firstLine="709"/>
        <w:jc w:val="both"/>
      </w:pPr>
      <w:r>
        <w:t>2.3.    Методы педагогического эксперимента……………………</w:t>
      </w:r>
    </w:p>
    <w:p w:rsidR="00F25EAA" w:rsidRDefault="00F25EAA" w:rsidP="00F25EAA">
      <w:pPr>
        <w:pStyle w:val="a9"/>
        <w:ind w:firstLine="709"/>
        <w:jc w:val="both"/>
      </w:pPr>
      <w:r>
        <w:t>2.4.    Результативность опытно-экспериментальной работы……</w:t>
      </w:r>
    </w:p>
    <w:p w:rsidR="00F25EAA" w:rsidRDefault="00F25EAA" w:rsidP="00F25EAA">
      <w:pPr>
        <w:pStyle w:val="a9"/>
        <w:ind w:firstLine="0"/>
        <w:jc w:val="both"/>
        <w:rPr>
          <w:b/>
          <w:bCs/>
        </w:rPr>
      </w:pPr>
    </w:p>
    <w:p w:rsidR="00F25EAA" w:rsidRDefault="00F25EAA" w:rsidP="00F25EAA">
      <w:pPr>
        <w:pStyle w:val="a9"/>
        <w:ind w:firstLine="0"/>
        <w:jc w:val="both"/>
        <w:rPr>
          <w:b/>
          <w:bCs/>
        </w:rPr>
      </w:pPr>
      <w:r>
        <w:rPr>
          <w:b/>
          <w:bCs/>
        </w:rPr>
        <w:t>Раздел 3. Оформление дипломного исследования и его защита</w:t>
      </w:r>
    </w:p>
    <w:p w:rsidR="00F25EAA" w:rsidRDefault="00F25EAA" w:rsidP="00F25EAA">
      <w:pPr>
        <w:pStyle w:val="a9"/>
        <w:ind w:firstLine="709"/>
        <w:jc w:val="both"/>
      </w:pPr>
      <w:r>
        <w:t>3.1.    Оформление титульного листа</w:t>
      </w:r>
    </w:p>
    <w:p w:rsidR="00F25EAA" w:rsidRDefault="00F25EAA" w:rsidP="00F25EAA">
      <w:pPr>
        <w:pStyle w:val="a9"/>
        <w:ind w:firstLine="709"/>
        <w:jc w:val="both"/>
      </w:pPr>
      <w:r>
        <w:t>3.2.    Требования к оформлению текста дипломной работы</w:t>
      </w:r>
    </w:p>
    <w:p w:rsidR="00F25EAA" w:rsidRDefault="00F25EAA" w:rsidP="00F25EAA">
      <w:pPr>
        <w:pStyle w:val="a9"/>
        <w:ind w:firstLine="709"/>
        <w:jc w:val="both"/>
      </w:pPr>
      <w:r>
        <w:t>3.3.     Подготовка заключения дипломного исследования</w:t>
      </w:r>
    </w:p>
    <w:p w:rsidR="00F25EAA" w:rsidRDefault="00F25EAA" w:rsidP="00F25EAA">
      <w:pPr>
        <w:pStyle w:val="a9"/>
        <w:ind w:firstLine="709"/>
        <w:jc w:val="both"/>
      </w:pPr>
      <w:r>
        <w:t>3.4.     Оформление списка литературы</w:t>
      </w:r>
    </w:p>
    <w:p w:rsidR="00F25EAA" w:rsidRDefault="00F25EAA" w:rsidP="00F25EAA">
      <w:pPr>
        <w:pStyle w:val="a9"/>
        <w:ind w:firstLine="709"/>
        <w:jc w:val="both"/>
      </w:pPr>
      <w:r>
        <w:t>3.5.     Оформление приложений</w:t>
      </w:r>
    </w:p>
    <w:p w:rsidR="00F25EAA" w:rsidRDefault="00F25EAA" w:rsidP="00F25EAA">
      <w:pPr>
        <w:pStyle w:val="a9"/>
        <w:ind w:firstLine="709"/>
        <w:jc w:val="both"/>
      </w:pPr>
      <w:r>
        <w:t>3.6.      Взаимодействие с научным руководителем</w:t>
      </w:r>
    </w:p>
    <w:p w:rsidR="00F25EAA" w:rsidRDefault="00F25EAA" w:rsidP="00F25EAA">
      <w:pPr>
        <w:pStyle w:val="a9"/>
        <w:ind w:firstLine="709"/>
        <w:jc w:val="both"/>
      </w:pPr>
      <w:r>
        <w:t>3.7.      Подготовка и проведение защиты дипломной работы</w:t>
      </w:r>
    </w:p>
    <w:p w:rsidR="00F25EAA" w:rsidRDefault="00F25EAA" w:rsidP="00F25EAA">
      <w:pPr>
        <w:pStyle w:val="a9"/>
        <w:ind w:firstLine="709"/>
        <w:jc w:val="both"/>
      </w:pPr>
    </w:p>
    <w:p w:rsidR="00F25EAA" w:rsidRDefault="00F25EAA" w:rsidP="00F25EAA">
      <w:pPr>
        <w:pStyle w:val="a9"/>
        <w:ind w:firstLine="0"/>
        <w:jc w:val="both"/>
        <w:rPr>
          <w:b/>
        </w:rPr>
      </w:pPr>
      <w:r>
        <w:rPr>
          <w:b/>
        </w:rPr>
        <w:t>Рекомендуемая литература…………………………………</w:t>
      </w:r>
    </w:p>
    <w:p w:rsidR="00F25EAA" w:rsidRDefault="00F25EAA" w:rsidP="00F25EAA">
      <w:pPr>
        <w:pStyle w:val="a9"/>
        <w:ind w:firstLine="709"/>
        <w:jc w:val="both"/>
      </w:pPr>
      <w:r>
        <w:t>Приложение 1. Цель, гипотеза, объект, предмет исследования</w:t>
      </w:r>
    </w:p>
    <w:p w:rsidR="00F25EAA" w:rsidRDefault="00F25EAA" w:rsidP="00F25EAA">
      <w:pPr>
        <w:pStyle w:val="a9"/>
        <w:ind w:firstLine="709"/>
        <w:jc w:val="both"/>
      </w:pPr>
      <w:r>
        <w:t>Приложение 2. Варианты оглавлений</w:t>
      </w:r>
    </w:p>
    <w:p w:rsidR="00F25EAA" w:rsidRDefault="00F25EAA" w:rsidP="00F25EAA">
      <w:pPr>
        <w:pStyle w:val="a9"/>
        <w:ind w:firstLine="709"/>
        <w:jc w:val="both"/>
      </w:pPr>
      <w:r>
        <w:t>Приложение 3. Схема рецензии научного руководителя</w:t>
      </w:r>
    </w:p>
    <w:p w:rsidR="00F25EAA" w:rsidRDefault="00F25EAA" w:rsidP="00F25EAA">
      <w:pPr>
        <w:pStyle w:val="a9"/>
        <w:ind w:firstLine="709"/>
        <w:jc w:val="both"/>
      </w:pPr>
      <w:r>
        <w:t>Приложение 4. Схема отзыва рецензента</w:t>
      </w:r>
    </w:p>
    <w:p w:rsidR="00F25EAA" w:rsidRDefault="00F25EAA" w:rsidP="00F25EAA">
      <w:pPr>
        <w:pStyle w:val="a9"/>
        <w:ind w:left="1440" w:firstLine="0"/>
        <w:jc w:val="both"/>
        <w:rPr>
          <w:b/>
          <w:bCs/>
          <w:sz w:val="32"/>
          <w:szCs w:val="32"/>
        </w:rPr>
      </w:pPr>
    </w:p>
    <w:p w:rsidR="00F25EAA" w:rsidRDefault="00F25EAA" w:rsidP="00F25EAA">
      <w:pPr>
        <w:pStyle w:val="a9"/>
        <w:rPr>
          <w:b/>
          <w:bCs/>
          <w:sz w:val="32"/>
          <w:szCs w:val="32"/>
        </w:rPr>
      </w:pPr>
    </w:p>
    <w:p w:rsidR="00F25EAA" w:rsidRDefault="00F25EAA" w:rsidP="00F25EAA">
      <w:pPr>
        <w:pStyle w:val="a9"/>
        <w:rPr>
          <w:b/>
          <w:bCs/>
          <w:sz w:val="32"/>
          <w:szCs w:val="32"/>
        </w:rPr>
      </w:pPr>
    </w:p>
    <w:p w:rsidR="00F25EAA" w:rsidRDefault="00F25EAA" w:rsidP="00F25EAA">
      <w:pPr>
        <w:pStyle w:val="a9"/>
        <w:rPr>
          <w:b/>
          <w:bCs/>
          <w:sz w:val="32"/>
          <w:szCs w:val="32"/>
        </w:rPr>
      </w:pPr>
    </w:p>
    <w:p w:rsidR="00F25EAA" w:rsidRDefault="00F25EAA" w:rsidP="00F25EAA">
      <w:pPr>
        <w:pStyle w:val="a9"/>
        <w:rPr>
          <w:b/>
          <w:bCs/>
          <w:sz w:val="32"/>
          <w:szCs w:val="32"/>
        </w:rPr>
      </w:pPr>
      <w:r>
        <w:rPr>
          <w:b/>
          <w:bCs/>
          <w:sz w:val="32"/>
          <w:szCs w:val="32"/>
        </w:rPr>
        <w:t>Введение</w:t>
      </w:r>
    </w:p>
    <w:p w:rsidR="00F25EAA" w:rsidRDefault="00F25EAA" w:rsidP="00F25EAA">
      <w:pPr>
        <w:pStyle w:val="a9"/>
        <w:jc w:val="both"/>
      </w:pPr>
    </w:p>
    <w:p w:rsidR="00F25EAA" w:rsidRDefault="00F25EAA" w:rsidP="00F25EAA">
      <w:pPr>
        <w:pStyle w:val="a9"/>
        <w:jc w:val="both"/>
      </w:pPr>
      <w:r>
        <w:t>Предложенные методические рекомендации адресованы студентам, обучающимся по специальностям «педагогика и методика начального образования», «дошкольная педагогика и психология», «социальная педагогика»  и   начинающим подготовку к самому объемному и значимому виду деятельности в высшем учебном заведении – дипломному исследованию. Дипломное исследование представляет собой форму соединения теоретического и практического знания, направленного на решение актуальной для современных образовательных систем проблемы. Создание дипломного исследования является творческой профессиональной деятельностью, продукт которой должен  обладать оригинальностью и новизной.</w:t>
      </w:r>
    </w:p>
    <w:p w:rsidR="00F25EAA" w:rsidRDefault="00F25EAA" w:rsidP="00F25EAA">
      <w:pPr>
        <w:pStyle w:val="a9"/>
        <w:jc w:val="both"/>
      </w:pPr>
      <w:r>
        <w:t>Для большинства студентов включение в процесс создания дипломного проекта и дальнейшая работа над ним вызывает ряд серьезных трудностей. Предлагаемое пособие направлено на то, чтобы помочь в их преодолении и обеспечить самостоятельный характер работы студента.</w:t>
      </w:r>
    </w:p>
    <w:p w:rsidR="00F25EAA" w:rsidRDefault="00F25EAA" w:rsidP="00F25EAA">
      <w:pPr>
        <w:pStyle w:val="a9"/>
        <w:jc w:val="both"/>
      </w:pPr>
      <w:r>
        <w:t xml:space="preserve">Приступая к работе над созданием методических рекомендаций, авторы вычленили типичные ошибки и недочеты в дипломных работах студентов факультета психологии и постарались направить усилия на их предотвращение. Исходя из этого, в нашем пособии, в сравнении с другими, расширены разделы по выбору темы исследования,  формулировке целей, задач и гипотезы, оформлению теоретической части исследования, написанию выводов и т.д. Выявленные проблемы в подготовленности студентов к осуществлению практического исследования побудили нас включить в рекомендации мини – справочник по методам исследования, способам обработки материала, подходам к его анализу. </w:t>
      </w:r>
    </w:p>
    <w:p w:rsidR="00F25EAA" w:rsidRDefault="00F25EAA" w:rsidP="00F25EAA">
      <w:pPr>
        <w:pStyle w:val="a9"/>
        <w:jc w:val="both"/>
      </w:pPr>
      <w:r>
        <w:t>Особенностью данных методических рекомендаций является также включение в них для иллюстрации различных положений в качестве примеров материалов из дипломных исследований студентов факультета психологии.</w:t>
      </w:r>
    </w:p>
    <w:p w:rsidR="00F25EAA" w:rsidRDefault="00F25EAA" w:rsidP="00F25EAA">
      <w:pPr>
        <w:pStyle w:val="a9"/>
        <w:ind w:firstLine="0"/>
        <w:jc w:val="both"/>
      </w:pPr>
      <w:r>
        <w:t>Рекомендации имеют подробное оглавление для того, чтобы облегчить студентам поиск ответов вопросы, возникающие в просе работы над дипломом.</w:t>
      </w:r>
    </w:p>
    <w:p w:rsidR="00F25EAA" w:rsidRDefault="00F25EAA" w:rsidP="00F25EAA">
      <w:pPr>
        <w:pStyle w:val="a9"/>
        <w:jc w:val="both"/>
      </w:pPr>
      <w:r>
        <w:t>Мы надеемся, что предложенное учебное пособие поможет студентам выполнить научно - исследовательскую работу эффективно и плодотворно.</w:t>
      </w: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ind w:firstLine="0"/>
        <w:jc w:val="both"/>
      </w:pPr>
    </w:p>
    <w:p w:rsidR="00F25EAA" w:rsidRDefault="00F25EAA" w:rsidP="00F25EAA">
      <w:pPr>
        <w:pStyle w:val="a9"/>
        <w:ind w:firstLine="0"/>
        <w:jc w:val="both"/>
      </w:pPr>
    </w:p>
    <w:p w:rsidR="00F25EAA" w:rsidRDefault="00F25EAA" w:rsidP="00F25EAA">
      <w:pPr>
        <w:pStyle w:val="a9"/>
        <w:ind w:firstLine="0"/>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a9"/>
        <w:jc w:val="both"/>
      </w:pPr>
    </w:p>
    <w:p w:rsidR="00F25EAA" w:rsidRDefault="00F25EAA" w:rsidP="00F25EAA">
      <w:pPr>
        <w:pStyle w:val="23"/>
        <w:ind w:firstLine="0"/>
        <w:rPr>
          <w:b/>
          <w:bCs/>
          <w:i/>
          <w:iCs/>
        </w:rPr>
      </w:pPr>
      <w:r>
        <w:rPr>
          <w:b/>
          <w:bCs/>
          <w:i/>
          <w:iCs/>
        </w:rPr>
        <w:t>Раздел 1. Подготовка и оформление дипломного исследования</w:t>
      </w:r>
    </w:p>
    <w:p w:rsidR="00F25EAA" w:rsidRDefault="00F25EAA" w:rsidP="00F25EAA">
      <w:pPr>
        <w:pStyle w:val="23"/>
        <w:rPr>
          <w:b/>
          <w:bCs/>
          <w:i/>
          <w:iCs/>
        </w:rPr>
      </w:pPr>
    </w:p>
    <w:p w:rsidR="00F25EAA" w:rsidRDefault="00F25EAA" w:rsidP="00F25EAA">
      <w:pPr>
        <w:pStyle w:val="23"/>
        <w:numPr>
          <w:ilvl w:val="1"/>
          <w:numId w:val="6"/>
        </w:numPr>
        <w:rPr>
          <w:b/>
          <w:bCs/>
        </w:rPr>
      </w:pPr>
      <w:r>
        <w:rPr>
          <w:b/>
          <w:bCs/>
        </w:rPr>
        <w:t>Цели итоговой аттестации в форме защиты дипломных исследований</w:t>
      </w:r>
    </w:p>
    <w:p w:rsidR="00F25EAA" w:rsidRDefault="00F25EAA" w:rsidP="00F25EAA">
      <w:pPr>
        <w:pStyle w:val="23"/>
        <w:ind w:firstLine="0"/>
        <w:rPr>
          <w:b/>
          <w:bCs/>
        </w:rPr>
      </w:pPr>
    </w:p>
    <w:p w:rsidR="00F25EAA" w:rsidRDefault="00F25EAA" w:rsidP="00F25EAA">
      <w:pPr>
        <w:pStyle w:val="23"/>
      </w:pPr>
      <w:r>
        <w:t>Целью итоговой государственной аттестации, проходящей в форме защиты дипломных исследований, является определение практической и теоретической подготовленности выпускников к решению профессиональных задач.</w:t>
      </w:r>
    </w:p>
    <w:p w:rsidR="00F25EAA" w:rsidRDefault="00F25EAA" w:rsidP="00F25EAA">
      <w:pPr>
        <w:pStyle w:val="23"/>
      </w:pPr>
      <w:r>
        <w:t>Например, государственный образовательный стандарт относит к профессиональным задачам учителя начальных классов:</w:t>
      </w:r>
    </w:p>
    <w:p w:rsidR="00F25EAA" w:rsidRDefault="00F25EAA" w:rsidP="00F25EAA">
      <w:pPr>
        <w:pStyle w:val="23"/>
        <w:numPr>
          <w:ilvl w:val="0"/>
          <w:numId w:val="8"/>
        </w:numPr>
      </w:pPr>
      <w:r>
        <w:t>осуществление процесса обучения, воспитания и развития личности младшего школьника;</w:t>
      </w:r>
    </w:p>
    <w:p w:rsidR="00F25EAA" w:rsidRDefault="00F25EAA" w:rsidP="00F25EAA">
      <w:pPr>
        <w:pStyle w:val="23"/>
        <w:numPr>
          <w:ilvl w:val="0"/>
          <w:numId w:val="8"/>
        </w:numPr>
      </w:pPr>
      <w:r>
        <w:t>стимулирование развития внеурочной деятельности учащихся с учетом психолого-педагогических требований;</w:t>
      </w:r>
    </w:p>
    <w:p w:rsidR="00F25EAA" w:rsidRDefault="00F25EAA" w:rsidP="00F25EAA">
      <w:pPr>
        <w:pStyle w:val="23"/>
        <w:numPr>
          <w:ilvl w:val="0"/>
          <w:numId w:val="8"/>
        </w:numPr>
      </w:pPr>
      <w:r>
        <w:t>анализ собственной деятельности с целью ее совершенствования;</w:t>
      </w:r>
    </w:p>
    <w:p w:rsidR="00F25EAA" w:rsidRDefault="00F25EAA" w:rsidP="00F25EAA">
      <w:pPr>
        <w:pStyle w:val="23"/>
        <w:numPr>
          <w:ilvl w:val="0"/>
          <w:numId w:val="8"/>
        </w:numPr>
      </w:pPr>
      <w:r>
        <w:t>повышение профессиональной квалификации;</w:t>
      </w:r>
    </w:p>
    <w:p w:rsidR="00F25EAA" w:rsidRDefault="00F25EAA" w:rsidP="00F25EAA">
      <w:pPr>
        <w:pStyle w:val="23"/>
        <w:numPr>
          <w:ilvl w:val="0"/>
          <w:numId w:val="8"/>
        </w:numPr>
      </w:pPr>
      <w:r>
        <w:t>выполнение методической работы в составе школьного МО;</w:t>
      </w:r>
    </w:p>
    <w:p w:rsidR="00F25EAA" w:rsidRDefault="00F25EAA" w:rsidP="00F25EAA">
      <w:pPr>
        <w:pStyle w:val="23"/>
        <w:numPr>
          <w:ilvl w:val="0"/>
          <w:numId w:val="8"/>
        </w:numPr>
      </w:pPr>
      <w:r>
        <w:t>умение решать  возникающие педагогические задачи;</w:t>
      </w:r>
    </w:p>
    <w:p w:rsidR="00F25EAA" w:rsidRDefault="00F25EAA" w:rsidP="00F25EAA">
      <w:pPr>
        <w:pStyle w:val="23"/>
        <w:numPr>
          <w:ilvl w:val="0"/>
          <w:numId w:val="8"/>
        </w:numPr>
      </w:pPr>
      <w:r>
        <w:t>поддержка контакта с родителями учащихся и оказание им помощи в осуществлении семейного воспитания.</w:t>
      </w:r>
    </w:p>
    <w:p w:rsidR="00F25EAA" w:rsidRDefault="00F25EAA" w:rsidP="00F25EAA">
      <w:pPr>
        <w:pStyle w:val="23"/>
      </w:pPr>
      <w:r>
        <w:t>Исходя из цели, дипломное исследование должно соответствовать содержанию основной образовательной программы, усвоенной студентом, обучающимся по той или иной специальности, за годы обучения. Предметом исследования должны быть различные аспекты профессиональной педагогической деятельности, основными видами которой являются:</w:t>
      </w:r>
    </w:p>
    <w:p w:rsidR="00F25EAA" w:rsidRDefault="00F25EAA" w:rsidP="00F25EAA">
      <w:pPr>
        <w:pStyle w:val="23"/>
        <w:numPr>
          <w:ilvl w:val="0"/>
          <w:numId w:val="8"/>
        </w:numPr>
      </w:pPr>
      <w:r>
        <w:t>преподавательская;</w:t>
      </w:r>
    </w:p>
    <w:p w:rsidR="00F25EAA" w:rsidRDefault="00F25EAA" w:rsidP="00F25EAA">
      <w:pPr>
        <w:pStyle w:val="23"/>
        <w:numPr>
          <w:ilvl w:val="0"/>
          <w:numId w:val="8"/>
        </w:numPr>
      </w:pPr>
      <w:r>
        <w:t>научно-методическая;</w:t>
      </w:r>
    </w:p>
    <w:p w:rsidR="00F25EAA" w:rsidRDefault="00F25EAA" w:rsidP="00F25EAA">
      <w:pPr>
        <w:pStyle w:val="23"/>
        <w:numPr>
          <w:ilvl w:val="0"/>
          <w:numId w:val="8"/>
        </w:numPr>
      </w:pPr>
      <w:r>
        <w:t>социально-педагогическая;</w:t>
      </w:r>
    </w:p>
    <w:p w:rsidR="00F25EAA" w:rsidRDefault="00F25EAA" w:rsidP="00F25EAA">
      <w:pPr>
        <w:pStyle w:val="23"/>
        <w:numPr>
          <w:ilvl w:val="0"/>
          <w:numId w:val="8"/>
        </w:numPr>
      </w:pPr>
      <w:r>
        <w:t>воспитательная;</w:t>
      </w:r>
    </w:p>
    <w:p w:rsidR="00F25EAA" w:rsidRDefault="00F25EAA" w:rsidP="00F25EAA">
      <w:pPr>
        <w:pStyle w:val="23"/>
        <w:numPr>
          <w:ilvl w:val="0"/>
          <w:numId w:val="8"/>
        </w:numPr>
      </w:pPr>
      <w:r>
        <w:t>культурно-просветительская;</w:t>
      </w:r>
    </w:p>
    <w:p w:rsidR="00F25EAA" w:rsidRDefault="00F25EAA" w:rsidP="00F25EAA">
      <w:pPr>
        <w:pStyle w:val="23"/>
        <w:numPr>
          <w:ilvl w:val="0"/>
          <w:numId w:val="8"/>
        </w:numPr>
      </w:pPr>
      <w:r>
        <w:t>коррекционно-развивающая;</w:t>
      </w:r>
    </w:p>
    <w:p w:rsidR="00F25EAA" w:rsidRDefault="00F25EAA" w:rsidP="00F25EAA">
      <w:pPr>
        <w:pStyle w:val="23"/>
        <w:numPr>
          <w:ilvl w:val="0"/>
          <w:numId w:val="8"/>
        </w:numPr>
      </w:pPr>
      <w:r>
        <w:t>управленческая.</w:t>
      </w:r>
    </w:p>
    <w:p w:rsidR="00F25EAA" w:rsidRDefault="00F25EAA" w:rsidP="00F25EAA">
      <w:pPr>
        <w:pStyle w:val="23"/>
      </w:pPr>
      <w:r>
        <w:t xml:space="preserve">Дипломное исследование позволяет оценить способность выпускника решать системы задач профессиональной деятельности на репродуктивном или творческом уровне. Отсюда, первым условием выбора темы является ее </w:t>
      </w:r>
      <w:r>
        <w:rPr>
          <w:b/>
          <w:bCs/>
        </w:rPr>
        <w:t>соответствие получаемой профессии,</w:t>
      </w:r>
      <w:r>
        <w:t xml:space="preserve"> когда предметом исследования становятся аспекты профессиональной деятельности учителя начальных классов (методиста дошкольного обучения и воспитания) и ее эффективность. Работа студента над дипломной темой связана с углубленным изучением теории, приведением в систему ранее приобретенных знаний и пополнением их в процессе практического решения поставленной проблемы, формированием и развитием навыков </w:t>
      </w:r>
      <w:r>
        <w:lastRenderedPageBreak/>
        <w:t xml:space="preserve">самостоятельной исследовательской деятельности, повышением педагогической и психологической эрудиции, изучением опыта работы педагогов-мастеров и других работников образовательных учреждений. </w:t>
      </w:r>
      <w:r>
        <w:rPr>
          <w:i/>
          <w:iCs/>
        </w:rPr>
        <w:t>Целью</w:t>
      </w:r>
      <w:r>
        <w:t xml:space="preserve"> работы является определение возможных путей разрешения выделенной проблемы и поиск оптимального способа  её решения посредством опытно-экспериментальной работы.</w:t>
      </w:r>
    </w:p>
    <w:p w:rsidR="00F25EAA" w:rsidRDefault="00F25EAA" w:rsidP="00F25EAA">
      <w:pPr>
        <w:pStyle w:val="23"/>
      </w:pPr>
      <w:r>
        <w:t xml:space="preserve">Исследование в педагогике – процесс и результат научной деятельности, направленной на получение новых знаний о закономерностях, структуре, механизмах, методике и методах обучения и воспитания детей. Педагогическое исследование основывается на фактах, допускающих их эмпирическую проверку, опирается на разработанную теорию и методологию (от греч. </w:t>
      </w:r>
      <w:proofErr w:type="spellStart"/>
      <w:r>
        <w:rPr>
          <w:lang w:val="en-US"/>
        </w:rPr>
        <w:t>methodos</w:t>
      </w:r>
      <w:proofErr w:type="spellEnd"/>
      <w:r>
        <w:t xml:space="preserve"> – путь исследования или познания, теория, учение и </w:t>
      </w:r>
      <w:r>
        <w:rPr>
          <w:lang w:val="en-US"/>
        </w:rPr>
        <w:t>logos</w:t>
      </w:r>
      <w:r>
        <w:t xml:space="preserve"> – слово, понятие). Выбор методологии состоит в определении исходной концепции, опорных теоретических положений, единого, определяющего ход и результаты исследовательского замысла, исследовательского подхода. Исследования в зависимости от применения в них эксперимента разделяются на теоретические и экспериментальные, от типа связи науки и практики – на фундаментальные, прикладные, разработки.</w:t>
      </w:r>
    </w:p>
    <w:p w:rsidR="00F25EAA" w:rsidRDefault="00F25EAA" w:rsidP="00F25EAA">
      <w:pPr>
        <w:pStyle w:val="23"/>
      </w:pPr>
      <w:r>
        <w:t>При проведении научно-педагогического исследования необходимо руководствоваться следующими методологическими принципами:</w:t>
      </w:r>
    </w:p>
    <w:p w:rsidR="00F25EAA" w:rsidRDefault="00F25EAA" w:rsidP="00F25EAA">
      <w:pPr>
        <w:pStyle w:val="23"/>
        <w:numPr>
          <w:ilvl w:val="0"/>
          <w:numId w:val="8"/>
        </w:numPr>
      </w:pPr>
      <w:r>
        <w:t>исходить из объективности и детерминированности педагогических явлений – они существуют и развиваются в силу действия внутренних объективных законов, противоречий, причинно-следственных связей;</w:t>
      </w:r>
    </w:p>
    <w:p w:rsidR="00F25EAA" w:rsidRDefault="00F25EAA" w:rsidP="00F25EAA">
      <w:pPr>
        <w:pStyle w:val="23"/>
        <w:numPr>
          <w:ilvl w:val="0"/>
          <w:numId w:val="8"/>
        </w:numPr>
      </w:pPr>
      <w:r>
        <w:t>обеспечить целостный подход в изучении педагогических явлений и процессов;</w:t>
      </w:r>
    </w:p>
    <w:p w:rsidR="00F25EAA" w:rsidRDefault="00F25EAA" w:rsidP="00F25EAA">
      <w:pPr>
        <w:pStyle w:val="23"/>
        <w:numPr>
          <w:ilvl w:val="0"/>
          <w:numId w:val="8"/>
        </w:numPr>
      </w:pPr>
      <w:r>
        <w:t>рассматривать явление в его развитии;</w:t>
      </w:r>
    </w:p>
    <w:p w:rsidR="00F25EAA" w:rsidRDefault="00F25EAA" w:rsidP="00F25EAA">
      <w:pPr>
        <w:pStyle w:val="23"/>
        <w:numPr>
          <w:ilvl w:val="0"/>
          <w:numId w:val="8"/>
        </w:numPr>
      </w:pPr>
      <w:r>
        <w:t>изучать данное явление в его связях и взаимодействии с другими явлениями;</w:t>
      </w:r>
    </w:p>
    <w:p w:rsidR="00F25EAA" w:rsidRDefault="00F25EAA" w:rsidP="00F25EAA">
      <w:pPr>
        <w:pStyle w:val="23"/>
        <w:numPr>
          <w:ilvl w:val="0"/>
          <w:numId w:val="8"/>
        </w:numPr>
      </w:pPr>
      <w:r>
        <w:t>рассматривать процесс развития как самодвижение и саморазвитие, обусловленное присущими ему внутренними противоречиями, выступающими как движущая сила и источник развития.</w:t>
      </w:r>
    </w:p>
    <w:p w:rsidR="00F25EAA" w:rsidRDefault="00F25EAA" w:rsidP="00F25EAA">
      <w:pPr>
        <w:pStyle w:val="23"/>
      </w:pPr>
      <w:r>
        <w:t xml:space="preserve">Дипломные исследования по педагогике могут выполняться в области общей и социальной педагогики, философии и истории образования, дидактики, теории и методики воспитания, современных образовательных технологий, педагогического управления и проектирования. Дипломная работа может иметь практическую, опытно-экспериментальную, а в отдельных случаях и теоретическую направленность. Это в основном касается работ, посвященных  историко-педагогической проблематике.  Здесь вместо глав, отражающих опытно-исследовательскую работу студента с детьми, представляются главы, содержащие </w:t>
      </w:r>
      <w:proofErr w:type="spellStart"/>
      <w:r>
        <w:t>исследовательско-поисковую</w:t>
      </w:r>
      <w:proofErr w:type="spellEnd"/>
      <w:r>
        <w:t xml:space="preserve"> работу студентов с архивом, историко-педагогическими документами и другими научными источниками.</w:t>
      </w: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numPr>
          <w:ilvl w:val="1"/>
          <w:numId w:val="6"/>
        </w:numPr>
        <w:rPr>
          <w:b/>
          <w:bCs/>
        </w:rPr>
      </w:pPr>
      <w:r>
        <w:rPr>
          <w:b/>
          <w:bCs/>
        </w:rPr>
        <w:t>Требования к выбору и формулировке темы исследования</w:t>
      </w:r>
    </w:p>
    <w:p w:rsidR="00F25EAA" w:rsidRDefault="00F25EAA" w:rsidP="00F25EAA">
      <w:pPr>
        <w:pStyle w:val="23"/>
        <w:ind w:left="720" w:firstLine="0"/>
        <w:rPr>
          <w:b/>
          <w:bCs/>
        </w:rPr>
      </w:pPr>
    </w:p>
    <w:p w:rsidR="00F25EAA" w:rsidRDefault="00F25EAA" w:rsidP="00F25EAA">
      <w:pPr>
        <w:pStyle w:val="23"/>
      </w:pPr>
      <w:r>
        <w:t xml:space="preserve">Тема (от греч. </w:t>
      </w:r>
      <w:proofErr w:type="spellStart"/>
      <w:r>
        <w:rPr>
          <w:lang w:val="en-US"/>
        </w:rPr>
        <w:t>tema</w:t>
      </w:r>
      <w:proofErr w:type="spellEnd"/>
      <w:r>
        <w:t xml:space="preserve"> – предмет изложения, исследования, обсуждения) – лаконичная формулировка проблемы исследования. Темы выпускных квалификационных работ по  педагогике определяются высшим учебным заведением. Студенту предоставляется право выбора темы вплоть до предложения своей тематики с обоснованием целесообразности ее разработки, чтобы дипломное исследование было фактором совершенствования профессиональной деятельности студента и соответствовало решаемым им на практике задачам, его интересам. Тема утверждается и закрепляется за студентом на заседании кафедры, на которой ее представляет научный руководитель.</w:t>
      </w:r>
    </w:p>
    <w:p w:rsidR="00F25EAA" w:rsidRDefault="00F25EAA" w:rsidP="00F25EAA">
      <w:pPr>
        <w:pStyle w:val="23"/>
      </w:pPr>
      <w:r>
        <w:t xml:space="preserve">Важнейшим требованием к теме является ее </w:t>
      </w:r>
      <w:r>
        <w:rPr>
          <w:u w:val="single"/>
        </w:rPr>
        <w:t>актуальность</w:t>
      </w:r>
      <w:r>
        <w:t>. В настоящее время, например, актуальными являются исследования по проблемам совершенствования содержания образования, повышения эффективности учебно-воспитательного процесса, по усилению воспитывающего и развивающего характера обучения, личностно-ориентированного подхода, создания современной системы воспитательной работы со школьниками и т.д.</w:t>
      </w:r>
    </w:p>
    <w:p w:rsidR="00F25EAA" w:rsidRDefault="00F25EAA" w:rsidP="00F25EAA">
      <w:pPr>
        <w:pStyle w:val="23"/>
      </w:pPr>
      <w:r>
        <w:t xml:space="preserve">Тема дипломной работы формулируется  </w:t>
      </w:r>
      <w:r>
        <w:rPr>
          <w:u w:val="single"/>
        </w:rPr>
        <w:t>конкретно,</w:t>
      </w:r>
      <w:r>
        <w:t xml:space="preserve"> это обеспечивает четкость и целенаправленность работы исследователя. В большинстве случаев формулировка темы должна помочь  ответить на три вопроса:</w:t>
      </w:r>
    </w:p>
    <w:p w:rsidR="00F25EAA" w:rsidRDefault="00F25EAA" w:rsidP="00F25EAA">
      <w:pPr>
        <w:pStyle w:val="23"/>
        <w:tabs>
          <w:tab w:val="num" w:pos="1080"/>
        </w:tabs>
        <w:ind w:left="1080" w:hanging="360"/>
      </w:pPr>
      <w:r>
        <w:t>1. Какие аспекты личности ребенка мы развиваем? Чего хотим добиться?</w:t>
      </w:r>
    </w:p>
    <w:p w:rsidR="00F25EAA" w:rsidRDefault="00F25EAA" w:rsidP="00F25EAA">
      <w:pPr>
        <w:pStyle w:val="23"/>
        <w:tabs>
          <w:tab w:val="num" w:pos="1080"/>
        </w:tabs>
        <w:ind w:left="1080" w:hanging="360"/>
      </w:pPr>
      <w:r>
        <w:t>2. У кого? У каких детей? В каком учреждении?</w:t>
      </w:r>
    </w:p>
    <w:p w:rsidR="00F25EAA" w:rsidRDefault="00F25EAA" w:rsidP="00F25EAA">
      <w:pPr>
        <w:pStyle w:val="23"/>
        <w:tabs>
          <w:tab w:val="num" w:pos="1080"/>
        </w:tabs>
        <w:ind w:left="1080" w:hanging="360"/>
      </w:pPr>
      <w:r>
        <w:t>3. Какими основными средствами? При помощи чего? Каким путем?</w:t>
      </w:r>
    </w:p>
    <w:p w:rsidR="00F25EAA" w:rsidRDefault="00F25EAA" w:rsidP="00F25EAA">
      <w:pPr>
        <w:pStyle w:val="23"/>
      </w:pPr>
      <w:r>
        <w:t>Данные позиции ясно прослеживаются в формулировке следующих тем, предложенных для примера: «Использование различных видов устных упражнений как средство формирования познавательного интереса младших школьников к математике», «Сенсорное развитие детей с ЗПР во взаимодействии с игрушками различного типа», «Нравственное развитие учащихся второго класса в условиях совместной учебной деятельности», «Формирование у учащихся третьего класса умения ставить орфографическую задачу».</w:t>
      </w:r>
    </w:p>
    <w:p w:rsidR="00F25EAA" w:rsidRDefault="00F25EAA" w:rsidP="00F25EAA">
      <w:pPr>
        <w:pStyle w:val="23"/>
      </w:pPr>
      <w:r>
        <w:t xml:space="preserve">Выбор темы должен быть продиктован и степенью ее </w:t>
      </w:r>
      <w:proofErr w:type="spellStart"/>
      <w:r>
        <w:t>востребованности</w:t>
      </w:r>
      <w:proofErr w:type="spellEnd"/>
      <w:r>
        <w:t xml:space="preserve"> современной школой, ее  ожидаемой </w:t>
      </w:r>
      <w:r>
        <w:rPr>
          <w:u w:val="single"/>
        </w:rPr>
        <w:t>практической значимостью</w:t>
      </w:r>
      <w:r>
        <w:t xml:space="preserve"> и </w:t>
      </w:r>
      <w:r>
        <w:rPr>
          <w:u w:val="single"/>
        </w:rPr>
        <w:t>новизной</w:t>
      </w:r>
      <w:r>
        <w:t xml:space="preserve">. Раскрытие темы должно проходить через некоторую проблему, противоречие, новую идею, не быть давно известным, отработанным в теории и практике материалом. Актуальность темы может быть связана с  наличием какой-либо проблемы, несоответствия, негативной тенденции, недостатков, неудовлетворенной потребности детей или взрослых и т.д. Актуальность и новизна темы, изученной ранее, может быть обусловлена изменением социальных условий, наличием сомнения в </w:t>
      </w:r>
      <w:r>
        <w:lastRenderedPageBreak/>
        <w:t>возможности привнесения старого опыта в жизнь сегодняшних учащихся и  педагогов, в поиске условий переноса старого опыта, личной заинтересованностью исследователя и т.д.</w:t>
      </w:r>
    </w:p>
    <w:p w:rsidR="00F25EAA" w:rsidRDefault="00F25EAA" w:rsidP="00F25EAA">
      <w:pPr>
        <w:pStyle w:val="23"/>
      </w:pPr>
      <w:r>
        <w:t xml:space="preserve">Дипломная работа не должна повторять вопросы, решенные студентом при выполнении курсовой работы. </w:t>
      </w:r>
      <w:proofErr w:type="gramStart"/>
      <w:r>
        <w:t>Однако является возможным дальнейшее развитие и углубление рассматриваемой в курсовой работе проблемы с целью ее более полного и разностороннего изучения и доведения результатов до уровня конкретных рекомендаций и выводов, создания программ работы, системы уроков, упражнений, которые могут быть использованы в практике работы с детьми.</w:t>
      </w:r>
      <w:proofErr w:type="gramEnd"/>
    </w:p>
    <w:p w:rsidR="00F25EAA" w:rsidRDefault="00F25EAA" w:rsidP="00F25EAA">
      <w:pPr>
        <w:pStyle w:val="23"/>
      </w:pPr>
    </w:p>
    <w:p w:rsidR="00F25EAA" w:rsidRDefault="00F25EAA" w:rsidP="00F25EAA">
      <w:pPr>
        <w:pStyle w:val="23"/>
        <w:numPr>
          <w:ilvl w:val="1"/>
          <w:numId w:val="6"/>
        </w:numPr>
        <w:rPr>
          <w:b/>
          <w:bCs/>
        </w:rPr>
      </w:pPr>
      <w:r>
        <w:rPr>
          <w:b/>
          <w:bCs/>
        </w:rPr>
        <w:t>Этапы и организация работы над дипломным исследованием</w:t>
      </w:r>
    </w:p>
    <w:p w:rsidR="00F25EAA" w:rsidRDefault="00F25EAA" w:rsidP="00F25EAA">
      <w:pPr>
        <w:pStyle w:val="23"/>
        <w:ind w:left="720" w:firstLine="0"/>
      </w:pPr>
    </w:p>
    <w:p w:rsidR="00F25EAA" w:rsidRDefault="00F25EAA" w:rsidP="00F25EAA">
      <w:pPr>
        <w:pStyle w:val="23"/>
      </w:pPr>
      <w:r>
        <w:t>С чего начинать работу над дипломным исследованием? В каком порядке совершать действия? Возможен следующий план работы по выполнению дипломного исследования:</w:t>
      </w:r>
    </w:p>
    <w:p w:rsidR="00F25EAA" w:rsidRDefault="00F25EAA" w:rsidP="00F25EAA">
      <w:pPr>
        <w:pStyle w:val="23"/>
        <w:numPr>
          <w:ilvl w:val="0"/>
          <w:numId w:val="10"/>
        </w:numPr>
      </w:pPr>
      <w:r>
        <w:t>Уточнение темы, объекта и предмета исследования.</w:t>
      </w:r>
    </w:p>
    <w:p w:rsidR="00F25EAA" w:rsidRDefault="00F25EAA" w:rsidP="00F25EAA">
      <w:pPr>
        <w:pStyle w:val="23"/>
        <w:numPr>
          <w:ilvl w:val="0"/>
          <w:numId w:val="10"/>
        </w:numPr>
      </w:pPr>
      <w:r>
        <w:t>Составление списка литературы по теме исследования.</w:t>
      </w:r>
    </w:p>
    <w:p w:rsidR="00F25EAA" w:rsidRDefault="00F25EAA" w:rsidP="00F25EAA">
      <w:pPr>
        <w:pStyle w:val="23"/>
        <w:numPr>
          <w:ilvl w:val="0"/>
          <w:numId w:val="10"/>
        </w:numPr>
      </w:pPr>
      <w:r>
        <w:t>Выделение проблемы и анализ ее состояния в науке и практике.</w:t>
      </w:r>
    </w:p>
    <w:p w:rsidR="00F25EAA" w:rsidRDefault="00F25EAA" w:rsidP="00F25EAA">
      <w:pPr>
        <w:pStyle w:val="23"/>
        <w:numPr>
          <w:ilvl w:val="0"/>
          <w:numId w:val="10"/>
        </w:numPr>
      </w:pPr>
      <w:r>
        <w:t>Выделение и анализ базовых понятий по теме исследования.</w:t>
      </w:r>
    </w:p>
    <w:p w:rsidR="00F25EAA" w:rsidRDefault="00F25EAA" w:rsidP="00F25EAA">
      <w:pPr>
        <w:pStyle w:val="23"/>
        <w:numPr>
          <w:ilvl w:val="0"/>
          <w:numId w:val="10"/>
        </w:numPr>
      </w:pPr>
      <w:r>
        <w:t>Составление плана дипломной работы.</w:t>
      </w:r>
    </w:p>
    <w:p w:rsidR="00F25EAA" w:rsidRDefault="00F25EAA" w:rsidP="00F25EAA">
      <w:pPr>
        <w:pStyle w:val="23"/>
        <w:numPr>
          <w:ilvl w:val="0"/>
          <w:numId w:val="10"/>
        </w:numPr>
      </w:pPr>
      <w:r>
        <w:t>Обоснование актуальности темы.</w:t>
      </w:r>
    </w:p>
    <w:p w:rsidR="00F25EAA" w:rsidRDefault="00F25EAA" w:rsidP="00F25EAA">
      <w:pPr>
        <w:pStyle w:val="23"/>
        <w:numPr>
          <w:ilvl w:val="0"/>
          <w:numId w:val="10"/>
        </w:numPr>
      </w:pPr>
      <w:r>
        <w:t>Написание текста введения с указанием основных характеристик работы (объект, предмет, цель, задачи и т.д.)</w:t>
      </w:r>
    </w:p>
    <w:p w:rsidR="00F25EAA" w:rsidRDefault="00F25EAA" w:rsidP="00F25EAA">
      <w:pPr>
        <w:pStyle w:val="23"/>
        <w:numPr>
          <w:ilvl w:val="0"/>
          <w:numId w:val="10"/>
        </w:numPr>
      </w:pPr>
      <w:r>
        <w:t>Составление содержательного обзора теоретических источников по теме исследования.</w:t>
      </w:r>
    </w:p>
    <w:p w:rsidR="00F25EAA" w:rsidRDefault="00F25EAA" w:rsidP="00F25EAA">
      <w:pPr>
        <w:pStyle w:val="23"/>
        <w:numPr>
          <w:ilvl w:val="0"/>
          <w:numId w:val="10"/>
        </w:numPr>
      </w:pPr>
      <w:r>
        <w:t xml:space="preserve">Написание текста главы, посвященной анализу литературы по теме исследования. Здесь могут быть </w:t>
      </w:r>
      <w:proofErr w:type="gramStart"/>
      <w:r>
        <w:t>представлены</w:t>
      </w:r>
      <w:proofErr w:type="gramEnd"/>
      <w:r>
        <w:t>:</w:t>
      </w:r>
    </w:p>
    <w:p w:rsidR="00F25EAA" w:rsidRDefault="00F25EAA" w:rsidP="00F25EAA">
      <w:pPr>
        <w:pStyle w:val="23"/>
        <w:ind w:left="720" w:firstLine="0"/>
      </w:pPr>
      <w:r>
        <w:t>а)  история исследуемой проблемы (идеи, вопроса);</w:t>
      </w:r>
    </w:p>
    <w:p w:rsidR="00F25EAA" w:rsidRDefault="00F25EAA" w:rsidP="00F25EAA">
      <w:pPr>
        <w:pStyle w:val="23"/>
        <w:ind w:left="720" w:firstLine="0"/>
        <w:rPr>
          <w:i/>
          <w:iCs/>
        </w:rPr>
      </w:pPr>
      <w:r>
        <w:t>б) общепедагогические и другие научные положения, характеризующие объект исследования;</w:t>
      </w:r>
    </w:p>
    <w:p w:rsidR="00F25EAA" w:rsidRDefault="00F25EAA" w:rsidP="00F25EAA">
      <w:pPr>
        <w:pStyle w:val="23"/>
        <w:numPr>
          <w:ilvl w:val="0"/>
          <w:numId w:val="10"/>
        </w:numPr>
      </w:pPr>
      <w:r>
        <w:t>Разработка различных способов решения выделенной проблемы.</w:t>
      </w:r>
    </w:p>
    <w:p w:rsidR="00F25EAA" w:rsidRDefault="00F25EAA" w:rsidP="00F25EAA">
      <w:pPr>
        <w:pStyle w:val="23"/>
        <w:numPr>
          <w:ilvl w:val="0"/>
          <w:numId w:val="10"/>
        </w:numPr>
      </w:pPr>
      <w:r>
        <w:t>Определение оптимального пути разрешения проблемы.</w:t>
      </w:r>
    </w:p>
    <w:p w:rsidR="00F25EAA" w:rsidRDefault="00F25EAA" w:rsidP="00F25EAA">
      <w:pPr>
        <w:pStyle w:val="23"/>
        <w:numPr>
          <w:ilvl w:val="0"/>
          <w:numId w:val="10"/>
        </w:numPr>
        <w:rPr>
          <w:i/>
          <w:iCs/>
        </w:rPr>
      </w:pPr>
      <w:r>
        <w:rPr>
          <w:i/>
          <w:iCs/>
        </w:rPr>
        <w:t>Подготовка к осуществлению констатирующего эксперимента (планирование, разработка методики, подготовка оборудования, планов-конспектов уроков, воспитательных дел, дидактических текстов и т.д.).</w:t>
      </w:r>
    </w:p>
    <w:p w:rsidR="00F25EAA" w:rsidRDefault="00F25EAA" w:rsidP="00F25EAA">
      <w:pPr>
        <w:pStyle w:val="23"/>
        <w:numPr>
          <w:ilvl w:val="0"/>
          <w:numId w:val="10"/>
        </w:numPr>
        <w:rPr>
          <w:i/>
          <w:iCs/>
        </w:rPr>
      </w:pPr>
      <w:r>
        <w:rPr>
          <w:i/>
          <w:iCs/>
        </w:rPr>
        <w:t>Констатирующий эксперимент с целью получения представления об уровне исследуемого предмета.</w:t>
      </w:r>
    </w:p>
    <w:p w:rsidR="00F25EAA" w:rsidRDefault="00F25EAA" w:rsidP="00F25EAA">
      <w:pPr>
        <w:pStyle w:val="23"/>
        <w:numPr>
          <w:ilvl w:val="0"/>
          <w:numId w:val="10"/>
        </w:numPr>
        <w:rPr>
          <w:i/>
          <w:iCs/>
        </w:rPr>
      </w:pPr>
      <w:r>
        <w:rPr>
          <w:i/>
          <w:iCs/>
        </w:rPr>
        <w:t>Анализ результатов данного этапа педагогического эксперимента; составление таблиц, схем, иллюстраций, формулирование выводов.</w:t>
      </w:r>
    </w:p>
    <w:p w:rsidR="00F25EAA" w:rsidRDefault="00F25EAA" w:rsidP="00F25EAA">
      <w:pPr>
        <w:pStyle w:val="23"/>
        <w:numPr>
          <w:ilvl w:val="0"/>
          <w:numId w:val="10"/>
        </w:numPr>
        <w:rPr>
          <w:i/>
          <w:iCs/>
        </w:rPr>
      </w:pPr>
      <w:r>
        <w:rPr>
          <w:i/>
          <w:iCs/>
        </w:rPr>
        <w:t>Написание текста главы, посвященной описанию констатирующего эксперимента.</w:t>
      </w:r>
    </w:p>
    <w:p w:rsidR="00F25EAA" w:rsidRDefault="00F25EAA" w:rsidP="00F25EAA">
      <w:pPr>
        <w:pStyle w:val="23"/>
        <w:numPr>
          <w:ilvl w:val="0"/>
          <w:numId w:val="10"/>
        </w:numPr>
        <w:rPr>
          <w:i/>
          <w:iCs/>
        </w:rPr>
      </w:pPr>
      <w:r>
        <w:rPr>
          <w:i/>
          <w:iCs/>
        </w:rPr>
        <w:lastRenderedPageBreak/>
        <w:t>Обучающий (преобразующий) этап педагогического эксперимента с целью проверки научного предположения.</w:t>
      </w:r>
    </w:p>
    <w:p w:rsidR="00F25EAA" w:rsidRDefault="00F25EAA" w:rsidP="00F25EAA">
      <w:pPr>
        <w:pStyle w:val="23"/>
        <w:numPr>
          <w:ilvl w:val="0"/>
          <w:numId w:val="10"/>
        </w:numPr>
        <w:rPr>
          <w:i/>
          <w:iCs/>
        </w:rPr>
      </w:pPr>
      <w:r>
        <w:rPr>
          <w:i/>
          <w:iCs/>
        </w:rPr>
        <w:t>Подготовка к осуществлению данного этапа педагогического эксперимента (планирование, разработка методов и сре</w:t>
      </w:r>
      <w:proofErr w:type="gramStart"/>
      <w:r>
        <w:rPr>
          <w:i/>
          <w:iCs/>
        </w:rPr>
        <w:t>дств пр</w:t>
      </w:r>
      <w:proofErr w:type="gramEnd"/>
      <w:r>
        <w:rPr>
          <w:i/>
          <w:iCs/>
        </w:rPr>
        <w:t>оведения и наблюдения за ходом эксперимента, разработка способов фиксации наблюдений и т.д.)</w:t>
      </w:r>
    </w:p>
    <w:p w:rsidR="00F25EAA" w:rsidRDefault="00F25EAA" w:rsidP="00F25EAA">
      <w:pPr>
        <w:pStyle w:val="23"/>
        <w:numPr>
          <w:ilvl w:val="0"/>
          <w:numId w:val="10"/>
        </w:numPr>
        <w:rPr>
          <w:i/>
          <w:iCs/>
        </w:rPr>
      </w:pPr>
      <w:r>
        <w:rPr>
          <w:i/>
          <w:iCs/>
        </w:rPr>
        <w:t>Проведение и анализ обучающего этапа педагогического эксперимента (протоколы наблюдений, письменные работы, рисунки, записи бесед и т.д.).</w:t>
      </w:r>
    </w:p>
    <w:p w:rsidR="00F25EAA" w:rsidRDefault="00F25EAA" w:rsidP="00F25EAA">
      <w:pPr>
        <w:pStyle w:val="23"/>
        <w:numPr>
          <w:ilvl w:val="0"/>
          <w:numId w:val="10"/>
        </w:numPr>
        <w:rPr>
          <w:i/>
          <w:iCs/>
        </w:rPr>
      </w:pPr>
      <w:r>
        <w:rPr>
          <w:i/>
          <w:iCs/>
        </w:rPr>
        <w:t>Оформление результатов анализа в таблицах, схемах, диаграммах, рисунках и т.д., формулирование выводов и рекомендаций (если позволяет материал) по данным обучающего эксперимента.</w:t>
      </w:r>
    </w:p>
    <w:p w:rsidR="00F25EAA" w:rsidRDefault="00F25EAA" w:rsidP="00F25EAA">
      <w:pPr>
        <w:pStyle w:val="23"/>
        <w:numPr>
          <w:ilvl w:val="0"/>
          <w:numId w:val="10"/>
        </w:numPr>
        <w:rPr>
          <w:i/>
          <w:iCs/>
        </w:rPr>
      </w:pPr>
      <w:r>
        <w:rPr>
          <w:i/>
          <w:iCs/>
        </w:rPr>
        <w:t>Написание текста главы (глав), посвященной опытно-экспериментальной работе. Здесь отражаются подготовка к осуществлению эксперимента; условия, в которых он протекал; характеристика участников и их позиция в начале и в конце эксперимента; название и последовательность проведения разработанных занятий (учебных или воспитательных); анализ результатов; выводы и рекомендации.</w:t>
      </w:r>
    </w:p>
    <w:p w:rsidR="00F25EAA" w:rsidRDefault="00F25EAA" w:rsidP="00F25EAA">
      <w:pPr>
        <w:pStyle w:val="23"/>
        <w:numPr>
          <w:ilvl w:val="0"/>
          <w:numId w:val="10"/>
        </w:numPr>
        <w:rPr>
          <w:i/>
          <w:iCs/>
        </w:rPr>
      </w:pPr>
      <w:r>
        <w:rPr>
          <w:i/>
          <w:iCs/>
        </w:rPr>
        <w:t>Проведение контрольного эксперимента, сравнение результатов констатирующей и контрольной части педагогического эксперимента.</w:t>
      </w:r>
    </w:p>
    <w:p w:rsidR="00F25EAA" w:rsidRDefault="00F25EAA" w:rsidP="00F25EAA">
      <w:pPr>
        <w:pStyle w:val="23"/>
        <w:numPr>
          <w:ilvl w:val="0"/>
          <w:numId w:val="10"/>
        </w:numPr>
      </w:pPr>
      <w:r>
        <w:t>Компоновка подготовленных текстов и главы.</w:t>
      </w:r>
    </w:p>
    <w:p w:rsidR="00F25EAA" w:rsidRDefault="00F25EAA" w:rsidP="00F25EAA">
      <w:pPr>
        <w:pStyle w:val="23"/>
        <w:numPr>
          <w:ilvl w:val="0"/>
          <w:numId w:val="10"/>
        </w:numPr>
      </w:pPr>
      <w:r>
        <w:t>Написание выводов к главам.</w:t>
      </w:r>
    </w:p>
    <w:p w:rsidR="00F25EAA" w:rsidRDefault="00F25EAA" w:rsidP="00F25EAA">
      <w:pPr>
        <w:pStyle w:val="23"/>
        <w:numPr>
          <w:ilvl w:val="0"/>
          <w:numId w:val="10"/>
        </w:numPr>
      </w:pPr>
      <w:r>
        <w:t>Составление заключения.</w:t>
      </w:r>
    </w:p>
    <w:p w:rsidR="00F25EAA" w:rsidRDefault="00F25EAA" w:rsidP="00F25EAA">
      <w:pPr>
        <w:pStyle w:val="23"/>
        <w:numPr>
          <w:ilvl w:val="0"/>
          <w:numId w:val="10"/>
        </w:numPr>
      </w:pPr>
      <w:r>
        <w:t>Составление списка литературы.</w:t>
      </w:r>
    </w:p>
    <w:p w:rsidR="00F25EAA" w:rsidRDefault="00F25EAA" w:rsidP="00F25EAA">
      <w:pPr>
        <w:pStyle w:val="23"/>
        <w:numPr>
          <w:ilvl w:val="0"/>
          <w:numId w:val="10"/>
        </w:numPr>
      </w:pPr>
      <w:r>
        <w:t>Оформление приложений (таблиц, схем, анкет, иллюстраций, планов-конспектов уроков или воспитательных дел и т.д.)</w:t>
      </w:r>
    </w:p>
    <w:p w:rsidR="00F25EAA" w:rsidRDefault="00F25EAA" w:rsidP="00F25EAA">
      <w:pPr>
        <w:pStyle w:val="23"/>
        <w:numPr>
          <w:ilvl w:val="0"/>
          <w:numId w:val="10"/>
        </w:numPr>
      </w:pPr>
      <w:r>
        <w:t>Уточнение оглавления дипломной работы.</w:t>
      </w:r>
    </w:p>
    <w:p w:rsidR="00F25EAA" w:rsidRDefault="00F25EAA" w:rsidP="00F25EAA">
      <w:pPr>
        <w:pStyle w:val="23"/>
        <w:numPr>
          <w:ilvl w:val="0"/>
          <w:numId w:val="10"/>
        </w:numPr>
      </w:pPr>
      <w:r>
        <w:t>Оформление титульного листа.</w:t>
      </w:r>
    </w:p>
    <w:p w:rsidR="00F25EAA" w:rsidRDefault="00F25EAA" w:rsidP="00F25EAA">
      <w:pPr>
        <w:pStyle w:val="23"/>
      </w:pPr>
      <w:r>
        <w:t>В приведенном выше примерном плане действий курсивом выделены пункты, которые относятся специально к таким работам (а их большинство), которые выполняются в области дидактики, теории воспитания, педагогического проектирования, образовательных технологий и пр. и носят прикладной характер.</w:t>
      </w:r>
    </w:p>
    <w:p w:rsidR="00F25EAA" w:rsidRDefault="00F25EAA" w:rsidP="00F25EAA">
      <w:pPr>
        <w:pStyle w:val="23"/>
      </w:pPr>
      <w:r>
        <w:t>Безусловно, план действий может варьироваться, может осуществляться возврат и коррекция тех или других позиций, могут добавляться дополнительные действия и т.д.</w:t>
      </w:r>
    </w:p>
    <w:p w:rsidR="00F25EAA" w:rsidRDefault="00F25EAA" w:rsidP="00F25EAA">
      <w:pPr>
        <w:pStyle w:val="23"/>
      </w:pPr>
      <w:r>
        <w:t>Рассмотрим более подробно некоторые, наиболее значимые и требуемые по стандарту аспекты содержания и оформления дипломного исследования.</w:t>
      </w:r>
    </w:p>
    <w:p w:rsidR="00F25EAA" w:rsidRDefault="00F25EAA" w:rsidP="00F25EAA">
      <w:pPr>
        <w:pStyle w:val="23"/>
      </w:pPr>
    </w:p>
    <w:p w:rsidR="00F25EAA" w:rsidRDefault="00F25EAA" w:rsidP="00F25EAA">
      <w:pPr>
        <w:pStyle w:val="23"/>
        <w:numPr>
          <w:ilvl w:val="1"/>
          <w:numId w:val="6"/>
        </w:numPr>
        <w:rPr>
          <w:b/>
          <w:bCs/>
        </w:rPr>
      </w:pPr>
      <w:r>
        <w:rPr>
          <w:b/>
          <w:bCs/>
        </w:rPr>
        <w:t>Методика выполнения дипломной работы</w:t>
      </w:r>
    </w:p>
    <w:p w:rsidR="00F25EAA" w:rsidRDefault="00F25EAA" w:rsidP="00F25EAA">
      <w:pPr>
        <w:pStyle w:val="23"/>
        <w:ind w:left="720" w:firstLine="0"/>
        <w:rPr>
          <w:b/>
          <w:bCs/>
        </w:rPr>
      </w:pPr>
    </w:p>
    <w:p w:rsidR="00F25EAA" w:rsidRDefault="00F25EAA" w:rsidP="00F25EAA">
      <w:pPr>
        <w:pStyle w:val="23"/>
        <w:numPr>
          <w:ilvl w:val="2"/>
          <w:numId w:val="6"/>
        </w:numPr>
        <w:tabs>
          <w:tab w:val="num" w:pos="1980"/>
        </w:tabs>
        <w:ind w:hanging="1950"/>
      </w:pPr>
      <w:r>
        <w:rPr>
          <w:b/>
          <w:bCs/>
        </w:rPr>
        <w:t>Содержание введения в тему исследования</w:t>
      </w:r>
    </w:p>
    <w:p w:rsidR="00F25EAA" w:rsidRDefault="00F25EAA" w:rsidP="00F25EAA">
      <w:pPr>
        <w:pStyle w:val="23"/>
      </w:pPr>
    </w:p>
    <w:p w:rsidR="00F25EAA" w:rsidRDefault="00F25EAA" w:rsidP="00F25EAA">
      <w:pPr>
        <w:pStyle w:val="23"/>
      </w:pPr>
      <w:r>
        <w:t xml:space="preserve">Текст дипломного исследования начинается с </w:t>
      </w:r>
      <w:r>
        <w:rPr>
          <w:b/>
          <w:bCs/>
          <w:i/>
          <w:iCs/>
        </w:rPr>
        <w:t>введения</w:t>
      </w:r>
      <w:r>
        <w:t xml:space="preserve">. Оно должно занимать 2-3 страницы печатного текста и содержать в себе обоснование выбора темы, цели и хода исследования. Здесь раскрывается актуальность исследуемой проблемы, научная новизна и практическая значимость работы. Для этого студенту необходимо показать значимость выделенной проблемы и обосновать необходимость ее разрешения в настоящее время. Проблема (от греч. </w:t>
      </w:r>
      <w:proofErr w:type="spellStart"/>
      <w:r>
        <w:rPr>
          <w:lang w:val="en-US"/>
        </w:rPr>
        <w:t>problema</w:t>
      </w:r>
      <w:proofErr w:type="spellEnd"/>
      <w:r>
        <w:t xml:space="preserve"> – задача, задание) – теоретический или практический вопрос, требующий разрешения, исследования. Чёткая, конкретная формулировка проблемы позволяет определить прогнозируемые результаты исследования, которые станут объектом анализа. Решение проблемы не содержится в известном знании и не может быть получено путём преобразования имеющейся информации. Чтобы выявить проблему, необходимо описать проблемную ситуацию, вскрыть недостатки в </w:t>
      </w:r>
      <w:proofErr w:type="spellStart"/>
      <w:r>
        <w:t>обученности</w:t>
      </w:r>
      <w:proofErr w:type="spellEnd"/>
      <w:r>
        <w:t xml:space="preserve"> или воспитанности учащихся или в воспитательном процессе, которые следует устранить и, по возможности, выявить противоречия, на разрешение которого будет направлено исследование. Далее необходимо  показать степень разработанности выделенной проблемы в теории, перечислить авторов, которые изучали данную проблему, указать на недостаточно изученные аспекты.</w:t>
      </w:r>
    </w:p>
    <w:p w:rsidR="00F25EAA" w:rsidRDefault="00F25EAA" w:rsidP="00F25EAA">
      <w:pPr>
        <w:pStyle w:val="23"/>
      </w:pPr>
      <w:r>
        <w:t>Таким образом, во введении кратко отражается информация о замысле исследования, формулируется цель, гипотеза, объект, предмет и задачи исследования.</w:t>
      </w:r>
    </w:p>
    <w:p w:rsidR="00F25EAA" w:rsidRDefault="00F25EAA" w:rsidP="00F25EAA">
      <w:pPr>
        <w:pStyle w:val="23"/>
      </w:pPr>
      <w:r>
        <w:t>Наиболее убедительным основанием, определяющим тему исследования, является социальный заказ, отражающий самые острые, общественно значимые проблемы, требующие безотлагательного решения. Социальный заказ требует обоснования конкретной темы. Обычно это анализ степени разработанности вопроса в науке.</w:t>
      </w:r>
    </w:p>
    <w:p w:rsidR="00F25EAA" w:rsidRDefault="00F25EAA" w:rsidP="00F25EAA">
      <w:pPr>
        <w:pStyle w:val="23"/>
      </w:pPr>
      <w:r>
        <w:t xml:space="preserve">Если социальный заказ вытекает из анализа педагогической практики, то сама </w:t>
      </w:r>
      <w:r>
        <w:rPr>
          <w:i/>
        </w:rPr>
        <w:t>научная проблема</w:t>
      </w:r>
      <w:r>
        <w:t xml:space="preserve"> находится в другой плоскости. Она выражает основное противоречие, которое должно быть раскрыто средствами науки. Решение проблемы обычно и составляет </w:t>
      </w:r>
      <w:r>
        <w:rPr>
          <w:i/>
        </w:rPr>
        <w:t>цель исследования</w:t>
      </w:r>
      <w:r>
        <w:t xml:space="preserve">. Цель – переформулированная проблема. </w:t>
      </w:r>
    </w:p>
    <w:p w:rsidR="00F25EAA" w:rsidRDefault="00F25EAA" w:rsidP="00F25EAA">
      <w:pPr>
        <w:pStyle w:val="23"/>
      </w:pPr>
      <w:r>
        <w:t xml:space="preserve">Формулирование проблемы влечет за собой выбор </w:t>
      </w:r>
      <w:r>
        <w:rPr>
          <w:i/>
        </w:rPr>
        <w:t>объекта исследования</w:t>
      </w:r>
      <w:r>
        <w:t xml:space="preserve">. Им могут быть педагогический процесс, область педагогической действительности или какое-либо педагогическое отношение, содержащее в себе противоречие. Другими словами, объектом может быть все то, что явно или неявно содержит в себе противоречие и порождает проблемную ситуацию. Объект – это то, на что направлен процесс познания. </w:t>
      </w:r>
      <w:r>
        <w:rPr>
          <w:i/>
        </w:rPr>
        <w:t>Предмет исследования</w:t>
      </w:r>
      <w:r>
        <w:t xml:space="preserve"> – часть, сторона объекта. Это те значимые с практической или теоретической точки зрения свойства, стороны, особенности объекта, которые подлежат непосредственному изучению.</w:t>
      </w:r>
    </w:p>
    <w:p w:rsidR="00F25EAA" w:rsidRDefault="00F25EAA" w:rsidP="00F25EAA">
      <w:pPr>
        <w:pStyle w:val="23"/>
      </w:pPr>
      <w:proofErr w:type="gramStart"/>
      <w:r>
        <w:t xml:space="preserve">В соответствии с целью, объектом и предметом исследования определяются исследовательские </w:t>
      </w:r>
      <w:r>
        <w:rPr>
          <w:i/>
        </w:rPr>
        <w:t>задачи</w:t>
      </w:r>
      <w:r>
        <w:t>, как теоретические (ключевые слова: ознакомиться, изучить, рассмотреть, разработать понятийно-</w:t>
      </w:r>
      <w:r>
        <w:lastRenderedPageBreak/>
        <w:t>терминологическую систему, проанализировать, сопоставить точки зрения, обобщить и т.д.), так и практические (ключевые слова: подобрать и создать методики, исследовать, разработать, апробировать, проанализировать, выявить особенности, определить условия, сравнить, определить результативность и пр.).</w:t>
      </w:r>
      <w:proofErr w:type="gramEnd"/>
      <w:r>
        <w:t xml:space="preserve"> Количество задач может варьироваться от 3-4 до 10-12. Иерархически организованная последовательность задач образует основу программы исследовательской деятельности.</w:t>
      </w:r>
    </w:p>
    <w:p w:rsidR="00F25EAA" w:rsidRDefault="00F25EAA" w:rsidP="00F25EAA">
      <w:pPr>
        <w:pStyle w:val="23"/>
      </w:pPr>
      <w:r>
        <w:t xml:space="preserve">Задачи исследования, как правило, направлены на проверку </w:t>
      </w:r>
      <w:r>
        <w:rPr>
          <w:i/>
        </w:rPr>
        <w:t>гипотезы</w:t>
      </w:r>
      <w:r>
        <w:t xml:space="preserve">. Последняя представляет собой совокупность теоретически обоснованных предположений, истинность которых подлежит проверке. </w:t>
      </w:r>
    </w:p>
    <w:p w:rsidR="00F25EAA" w:rsidRDefault="00F25EAA" w:rsidP="00F25EAA">
      <w:pPr>
        <w:pStyle w:val="23"/>
      </w:pPr>
      <w:r>
        <w:t xml:space="preserve">Гипотеза (от греч. </w:t>
      </w:r>
      <w:r>
        <w:rPr>
          <w:lang w:val="en-US"/>
        </w:rPr>
        <w:t>hypothesis</w:t>
      </w:r>
      <w:r>
        <w:t xml:space="preserve"> – основание, предположение) – научно обоснованное предположение, нуждающееся в дальнейшей экспериментальной и теоретической проверке. Гипотеза представляет собой пробное обобщение относительно природы изучаемых явлений и возможных путей разрешения проблемы.  Гипотеза должна содержать в себе предположение о закономерной (причинной) связи исследуемых явлений. Гипотеза может состоять из одного или двух - трех утверждений. Чаще всего в гипотезе встречаются конструкция типа: «Если ….., то ……..» или «Мы предположили, что становление …… возможно при следующих условиях……».</w:t>
      </w:r>
    </w:p>
    <w:p w:rsidR="00F25EAA" w:rsidRDefault="00F25EAA" w:rsidP="00F25EAA">
      <w:pPr>
        <w:pStyle w:val="23"/>
      </w:pPr>
      <w:r>
        <w:t xml:space="preserve">Критерий  </w:t>
      </w:r>
      <w:r>
        <w:rPr>
          <w:i/>
        </w:rPr>
        <w:t>научной новизны</w:t>
      </w:r>
      <w:r>
        <w:t xml:space="preserve"> применим для оценки качества завершенных исследований. Он характеризует новые теоретические и практические выводы, закономерности образования, его структуру и механизмы, содержание, принципы и технологии, которые к данному моменту не были известны и не зафиксированы в педагогической литературе. </w:t>
      </w:r>
    </w:p>
    <w:p w:rsidR="00F25EAA" w:rsidRDefault="00F25EAA" w:rsidP="00F25EAA">
      <w:pPr>
        <w:pStyle w:val="23"/>
      </w:pPr>
      <w:r>
        <w:t>Новизна исследования может иметь как теоретическое, так и практическое значение. Теоретическое значение исследования заключается в создании концепции, получении гипотезы, закономерности, метода, модели выявления проблемы, тенденции, направлении. Практическая значимость исследования состоит в подготовке предложений, рекомендаций и т.п.</w:t>
      </w:r>
    </w:p>
    <w:p w:rsidR="00F25EAA" w:rsidRDefault="00F25EAA" w:rsidP="00F25EAA">
      <w:pPr>
        <w:pStyle w:val="23"/>
      </w:pPr>
      <w:r>
        <w:t>Критерии новизны, теоретической и практической значимости меняются в зависимости от типа исследования, они зависят также от времени получения нового знания.</w:t>
      </w:r>
    </w:p>
    <w:p w:rsidR="00F25EAA" w:rsidRDefault="00F25EAA" w:rsidP="00F25EAA">
      <w:pPr>
        <w:pStyle w:val="23"/>
      </w:pPr>
      <w:r>
        <w:t>Логика и динамика исследовательского поиска предполагают реализацию ряда этапов: эмпирического, гипотетического, экспериментально-теоретического (или теоретического), прогностического.</w:t>
      </w:r>
    </w:p>
    <w:p w:rsidR="00F25EAA" w:rsidRDefault="00F25EAA" w:rsidP="00F25EAA">
      <w:pPr>
        <w:pStyle w:val="23"/>
      </w:pPr>
      <w:r>
        <w:t xml:space="preserve">  Несколько фрагментов дипломных исследований студентов, описывающих базовые позиции исследования во введении,  представлены в Приложении 2.</w:t>
      </w:r>
    </w:p>
    <w:p w:rsidR="00F25EAA" w:rsidRDefault="00F25EAA" w:rsidP="00F25EAA">
      <w:pPr>
        <w:pStyle w:val="23"/>
      </w:pPr>
      <w:r>
        <w:t xml:space="preserve">В процессе работы над дипломной работой гипотеза, цели и задачи исследования могут дополняться, уточняться, корректироваться. Например, В.И. </w:t>
      </w:r>
      <w:proofErr w:type="spellStart"/>
      <w:r>
        <w:t>Загвязинский</w:t>
      </w:r>
      <w:proofErr w:type="spellEnd"/>
      <w:r>
        <w:t xml:space="preserve">, ссылаясь на философскую литературу, пишет о рабочей и научной или реальной гипотезе. Рабочая гипотеза представляет собой временное предположение о закономерной (причинной) связи явлений, необходимое для систематизации теоретического и фактического материала. </w:t>
      </w:r>
      <w:r>
        <w:lastRenderedPageBreak/>
        <w:t>Научная гипотеза – это уточненная рабочая гипотеза, появляющаяся при накоплении нового теоретического и практического материала.</w:t>
      </w:r>
    </w:p>
    <w:p w:rsidR="00F25EAA" w:rsidRDefault="00F25EAA" w:rsidP="00F25EAA">
      <w:pPr>
        <w:pStyle w:val="23"/>
        <w:rPr>
          <w:b/>
          <w:bCs/>
        </w:rPr>
      </w:pPr>
    </w:p>
    <w:p w:rsidR="00F25EAA" w:rsidRDefault="00F25EAA" w:rsidP="00F25EAA">
      <w:pPr>
        <w:pStyle w:val="23"/>
        <w:tabs>
          <w:tab w:val="left" w:pos="1134"/>
          <w:tab w:val="left" w:pos="1276"/>
        </w:tabs>
        <w:jc w:val="center"/>
        <w:rPr>
          <w:b/>
          <w:bCs/>
        </w:rPr>
      </w:pPr>
      <w:r>
        <w:rPr>
          <w:b/>
          <w:bCs/>
        </w:rPr>
        <w:t>1.4.2. Требования к структуре и содержанию теоретической                      главы педагогического исследования</w:t>
      </w:r>
    </w:p>
    <w:p w:rsidR="00F25EAA" w:rsidRDefault="00F25EAA" w:rsidP="00F25EAA">
      <w:pPr>
        <w:pStyle w:val="23"/>
      </w:pPr>
      <w:r>
        <w:t>Структура дипломной работы зависит от характера темы, конкретного содержания материала. Для большинства дипломных работ является обязательным наличие следующих структурных компонентов:</w:t>
      </w:r>
    </w:p>
    <w:p w:rsidR="00F25EAA" w:rsidRDefault="00F25EAA" w:rsidP="00F25EAA">
      <w:pPr>
        <w:pStyle w:val="23"/>
      </w:pPr>
      <w:r>
        <w:t>1. Введение</w:t>
      </w:r>
    </w:p>
    <w:p w:rsidR="00F25EAA" w:rsidRDefault="00F25EAA" w:rsidP="00F25EAA">
      <w:pPr>
        <w:pStyle w:val="23"/>
      </w:pPr>
      <w:r>
        <w:t>2. Глава, посвященная теоретическим основам избранной темы</w:t>
      </w:r>
    </w:p>
    <w:p w:rsidR="00F25EAA" w:rsidRDefault="00F25EAA" w:rsidP="00F25EAA">
      <w:pPr>
        <w:pStyle w:val="23"/>
      </w:pPr>
      <w:r>
        <w:t>Выводы (по первой главе)</w:t>
      </w:r>
    </w:p>
    <w:p w:rsidR="00F25EAA" w:rsidRDefault="00F25EAA" w:rsidP="00F25EAA">
      <w:pPr>
        <w:pStyle w:val="23"/>
      </w:pPr>
      <w:r>
        <w:t>3. Глава (главы), содержащие материалы опытно-исследовательской работы с детьми</w:t>
      </w:r>
    </w:p>
    <w:p w:rsidR="00F25EAA" w:rsidRDefault="00F25EAA" w:rsidP="00F25EAA">
      <w:pPr>
        <w:pStyle w:val="23"/>
      </w:pPr>
      <w:r>
        <w:t>Выводы</w:t>
      </w:r>
    </w:p>
    <w:p w:rsidR="00F25EAA" w:rsidRDefault="00F25EAA" w:rsidP="00F25EAA">
      <w:pPr>
        <w:pStyle w:val="23"/>
      </w:pPr>
      <w:r>
        <w:t>4.Заключение, выводы по результатам исследования, педагогические рекомендации</w:t>
      </w:r>
    </w:p>
    <w:p w:rsidR="00F25EAA" w:rsidRDefault="00F25EAA" w:rsidP="00F25EAA">
      <w:pPr>
        <w:pStyle w:val="23"/>
      </w:pPr>
      <w:r>
        <w:t>5. Список литературы</w:t>
      </w:r>
    </w:p>
    <w:p w:rsidR="00F25EAA" w:rsidRDefault="00F25EAA" w:rsidP="00F25EAA">
      <w:pPr>
        <w:pStyle w:val="23"/>
      </w:pPr>
      <w:r>
        <w:t>6. Приложение</w:t>
      </w:r>
    </w:p>
    <w:p w:rsidR="00F25EAA" w:rsidRDefault="00F25EAA" w:rsidP="00F25EAA">
      <w:pPr>
        <w:pStyle w:val="23"/>
      </w:pPr>
    </w:p>
    <w:p w:rsidR="00F25EAA" w:rsidRDefault="00F25EAA" w:rsidP="00F25EAA">
      <w:pPr>
        <w:pStyle w:val="23"/>
      </w:pPr>
      <w:r>
        <w:t xml:space="preserve">В первой главе дипломного исследования раскрывается история и теория исследуемого вопроса, осуществляется многоплановый сравнительный анализ литературы по теме с позиций философии, психологии, истории педагогики, современной педагогической науки и методики, анализируется передовой опыт обучения и воспитания в дошкольном учебном заведении или начальной школе, дается критический анализ современной литературы, определяются позиции автора. </w:t>
      </w:r>
    </w:p>
    <w:p w:rsidR="00F25EAA" w:rsidRDefault="00F25EAA" w:rsidP="00F25EAA">
      <w:pPr>
        <w:pStyle w:val="23"/>
      </w:pPr>
      <w:r>
        <w:t>Условием плодотворной работы является четкость понятийного аппарата. Основные теоретические понятия, связанные с темой работы должны быть сформулированы полно и четко. С этой целью необходимо пользоваться материалами учебников, психологическим и педагогическим словарями, педагогической энциклопедией, монографическими работами. В случае некоторых различий в толковании того или иного понятия, необходимо привести в работе их варианты и избрать один окончательный вариант, который станет базовым для всего исследования.</w:t>
      </w:r>
    </w:p>
    <w:p w:rsidR="00F25EAA" w:rsidRDefault="00F25EAA" w:rsidP="00F25EAA">
      <w:pPr>
        <w:pStyle w:val="23"/>
      </w:pPr>
      <w:r>
        <w:t>Работу следует начинать с подбора литературы по избранной теме. Для написания исследования необходимо проработать не менее 30 источников.</w:t>
      </w:r>
    </w:p>
    <w:p w:rsidR="00F25EAA" w:rsidRDefault="00F25EAA" w:rsidP="00F25EAA">
      <w:pPr>
        <w:pStyle w:val="23"/>
      </w:pPr>
      <w:r>
        <w:t>Выделяются три источника библиографической информации:</w:t>
      </w:r>
    </w:p>
    <w:p w:rsidR="00F25EAA" w:rsidRDefault="00F25EAA" w:rsidP="00F25EAA">
      <w:pPr>
        <w:pStyle w:val="23"/>
        <w:numPr>
          <w:ilvl w:val="0"/>
          <w:numId w:val="12"/>
        </w:numPr>
        <w:tabs>
          <w:tab w:val="clear" w:pos="360"/>
          <w:tab w:val="num" w:pos="1080"/>
        </w:tabs>
        <w:ind w:left="1080"/>
      </w:pPr>
      <w:r>
        <w:t>первичные (статьи, диссертации, монографии и т.д.);</w:t>
      </w:r>
    </w:p>
    <w:p w:rsidR="00F25EAA" w:rsidRDefault="00F25EAA" w:rsidP="00F25EAA">
      <w:pPr>
        <w:pStyle w:val="23"/>
        <w:numPr>
          <w:ilvl w:val="0"/>
          <w:numId w:val="12"/>
        </w:numPr>
        <w:tabs>
          <w:tab w:val="clear" w:pos="360"/>
          <w:tab w:val="num" w:pos="1080"/>
        </w:tabs>
        <w:ind w:left="1080"/>
      </w:pPr>
      <w:r>
        <w:t>вторичные (библиография, реферативные журналы, сигнальная информация и т.д.);</w:t>
      </w:r>
    </w:p>
    <w:p w:rsidR="00F25EAA" w:rsidRDefault="00F25EAA" w:rsidP="00F25EAA">
      <w:pPr>
        <w:pStyle w:val="23"/>
        <w:numPr>
          <w:ilvl w:val="0"/>
          <w:numId w:val="12"/>
        </w:numPr>
        <w:tabs>
          <w:tab w:val="clear" w:pos="360"/>
          <w:tab w:val="num" w:pos="1080"/>
        </w:tabs>
        <w:ind w:left="1080"/>
      </w:pPr>
      <w:r>
        <w:t>третичные (обзоры, компилятивные работы, справочные книги и т.д.).</w:t>
      </w:r>
    </w:p>
    <w:p w:rsidR="00F25EAA" w:rsidRDefault="00F25EAA" w:rsidP="00F25EAA">
      <w:pPr>
        <w:pStyle w:val="23"/>
      </w:pPr>
      <w:r>
        <w:t xml:space="preserve">Для теоретического исследования, безусловно, наибольшей ценностью обладают первичные источники информации. Необходимо различать библиографическую информацию (где, в каких источниках содержатся </w:t>
      </w:r>
      <w:r>
        <w:lastRenderedPageBreak/>
        <w:t>нужные сведения) и собственно научную – о самом содержании уже известных знаний.</w:t>
      </w:r>
    </w:p>
    <w:p w:rsidR="00F25EAA" w:rsidRDefault="00F25EAA" w:rsidP="00F25EAA">
      <w:pPr>
        <w:pStyle w:val="23"/>
      </w:pPr>
      <w:r>
        <w:t>При написании дипломной работы следует просмотреть периодические издания за два последних года: «Педагогика», «Народное образование», «Воспитание школьников», «Мир образования», «Магистр», «Классный руководитель» и другие общепедагогические журналы, а также методические журналы, имеющие отношение к специальности: «Русский язык в школе», «Начальная школа», «Математика в школе», «Иностранные языки в школе» и другие. Тематические указатели статей за год печатаются в последних номерах журналов. Полезно также ознакомиться с обзорами литературы по определенным темам.</w:t>
      </w:r>
    </w:p>
    <w:p w:rsidR="00F25EAA" w:rsidRDefault="00F25EAA" w:rsidP="00F25EAA">
      <w:pPr>
        <w:pStyle w:val="23"/>
      </w:pPr>
      <w:r>
        <w:t>В результате сбора информации по теме исследования должны быть получены следующие сведения:</w:t>
      </w:r>
    </w:p>
    <w:p w:rsidR="00F25EAA" w:rsidRDefault="00F25EAA" w:rsidP="00F25EAA">
      <w:pPr>
        <w:pStyle w:val="23"/>
        <w:numPr>
          <w:ilvl w:val="0"/>
          <w:numId w:val="14"/>
        </w:numPr>
        <w:tabs>
          <w:tab w:val="clear" w:pos="360"/>
          <w:tab w:val="num" w:pos="1080"/>
        </w:tabs>
        <w:ind w:left="1080"/>
      </w:pPr>
      <w:r>
        <w:t xml:space="preserve">Кто и где (какие </w:t>
      </w:r>
      <w:proofErr w:type="gramStart"/>
      <w:r>
        <w:t>исследователи</w:t>
      </w:r>
      <w:proofErr w:type="gramEnd"/>
      <w:r>
        <w:t xml:space="preserve"> и в </w:t>
      </w:r>
      <w:proofErr w:type="gramStart"/>
      <w:r>
        <w:t>каких</w:t>
      </w:r>
      <w:proofErr w:type="gramEnd"/>
      <w:r>
        <w:t xml:space="preserve"> научных центрах) уже работал и работает по теме исследования?</w:t>
      </w:r>
    </w:p>
    <w:p w:rsidR="00F25EAA" w:rsidRDefault="00F25EAA" w:rsidP="00F25EAA">
      <w:pPr>
        <w:pStyle w:val="23"/>
        <w:numPr>
          <w:ilvl w:val="0"/>
          <w:numId w:val="14"/>
        </w:numPr>
        <w:tabs>
          <w:tab w:val="clear" w:pos="360"/>
          <w:tab w:val="num" w:pos="1080"/>
        </w:tabs>
        <w:ind w:left="1080"/>
      </w:pPr>
      <w:r>
        <w:t>Где опубликованы результаты этой работы (в каких источниках)?</w:t>
      </w:r>
    </w:p>
    <w:p w:rsidR="00F25EAA" w:rsidRDefault="00F25EAA" w:rsidP="00F25EAA">
      <w:pPr>
        <w:pStyle w:val="23"/>
        <w:numPr>
          <w:ilvl w:val="0"/>
          <w:numId w:val="14"/>
        </w:numPr>
        <w:tabs>
          <w:tab w:val="clear" w:pos="360"/>
          <w:tab w:val="num" w:pos="1080"/>
        </w:tabs>
        <w:ind w:left="1080"/>
      </w:pPr>
      <w:r>
        <w:t>В чем конкретно они состоят?</w:t>
      </w:r>
    </w:p>
    <w:p w:rsidR="00F25EAA" w:rsidRDefault="00F25EAA" w:rsidP="00F25EAA">
      <w:pPr>
        <w:pStyle w:val="23"/>
      </w:pPr>
      <w:r>
        <w:t>Вся добытая студентом информация фиксируется в виде записей разного рода. По аналогии с существующей в информатике классификацией научной информации (первичная, вторичная, третичная), материалы, которые собирает и обрабатывает студент в процессе информационного поиска, также будут относиться к этим трем группам:</w:t>
      </w:r>
    </w:p>
    <w:p w:rsidR="00F25EAA" w:rsidRDefault="00F25EAA" w:rsidP="00F25EAA">
      <w:pPr>
        <w:pStyle w:val="23"/>
        <w:numPr>
          <w:ilvl w:val="0"/>
          <w:numId w:val="16"/>
        </w:numPr>
      </w:pPr>
      <w:r>
        <w:t>к первичным материалам относятся записи на библиографических карточках, выписки, прямые цитаты, ксерокопии, микрофильмы, алфавитный каталог по проблеме исследования;</w:t>
      </w:r>
    </w:p>
    <w:p w:rsidR="00F25EAA" w:rsidRDefault="00F25EAA" w:rsidP="00F25EAA">
      <w:pPr>
        <w:pStyle w:val="23"/>
        <w:numPr>
          <w:ilvl w:val="0"/>
          <w:numId w:val="16"/>
        </w:numPr>
      </w:pPr>
      <w:proofErr w:type="gramStart"/>
      <w:r>
        <w:t>вторичные материалы – записи, являющиеся продуктом аналитико-синтетической переработки информации, содержащейся в одном научном документе: планы (простые и сложные), графы-схемы, самостоятельно составленные предметные указатели, аннотации, тезисы, конспекты;</w:t>
      </w:r>
      <w:proofErr w:type="gramEnd"/>
    </w:p>
    <w:p w:rsidR="00F25EAA" w:rsidRDefault="00F25EAA" w:rsidP="00F25EAA">
      <w:pPr>
        <w:pStyle w:val="23"/>
        <w:numPr>
          <w:ilvl w:val="0"/>
          <w:numId w:val="16"/>
        </w:numPr>
      </w:pPr>
      <w:r>
        <w:t>третичными материалами считаются записи, обобщающие первичные и вторичные. Они представлены в виде содержательного обзора, в котором фиксируется полученное студентом знание об уже известных в науке фактах, закономерностях, теориях, объяснениях по теме исследования.</w:t>
      </w:r>
    </w:p>
    <w:p w:rsidR="00F25EAA" w:rsidRDefault="00F25EAA" w:rsidP="00F25EAA">
      <w:pPr>
        <w:pStyle w:val="23"/>
      </w:pPr>
      <w:r>
        <w:t>Очень важно, чтобы оформляемый в результате теоретического исследования текст содержал в себе ссылки на авторство, цитаты с указанием первоисточника, только в этом случае он будет носить научный характер.</w:t>
      </w:r>
    </w:p>
    <w:p w:rsidR="00F25EAA" w:rsidRDefault="00F25EAA" w:rsidP="00F25EAA">
      <w:pPr>
        <w:pStyle w:val="23"/>
      </w:pPr>
      <w:r>
        <w:t xml:space="preserve">Каждый параграф должен заканчиваться выводом, вбирающим в себя основные рассмотренные идеи, правила и, представляющим собой обоснованный текстом параграфа ответ на проблему, заключенную в названии параграфа. Вывод может начинаться словами: «итак», «таким образом», «подводя итог сказанному» и т.д. На основе сделанных в первой </w:t>
      </w:r>
      <w:r>
        <w:lastRenderedPageBreak/>
        <w:t>главе выводов формулируется гипотеза исследования, выдвигаются конкретные задачи и определяются адекватные поставленным задачам методы исследования.</w:t>
      </w:r>
    </w:p>
    <w:p w:rsidR="00F25EAA" w:rsidRDefault="00F25EAA" w:rsidP="00F25EAA">
      <w:pPr>
        <w:pStyle w:val="23"/>
      </w:pPr>
      <w:r>
        <w:t>При изучении литературы не следует конспектировать все подряд. Необходимо тщательно выбирать из каждого источника только то, что имеет непосредственное отношение к теме. Следует широко пользоваться такой формой конспектирования, как тезисы, выписки и т.п. Если отдельные выписки будут приведены дословно, в форме цитат, то в основном тексте дипломной работы необходимо указать номер данного источника по списку использованной в работе литературы и страницу, с которой сделана выписка. При использовании косвенной речи следует указать только номер источника по списку использованной в работе литературы. Такие приемы работы служат хорошим средством для иллюстрации и усиления доказательности выдвинутых в работе положений. Автору дипломной работы нужно внимательно следить за тем, чтобы не исказить смысл цитаты, правильно ее использовать. Надо избегать слишком частого цитирования, не подменять собственные рассуждения и доказательства ссылками на соответствующие цитаты.</w:t>
      </w:r>
    </w:p>
    <w:p w:rsidR="00F25EAA" w:rsidRDefault="00F25EAA" w:rsidP="00F25EAA">
      <w:pPr>
        <w:pStyle w:val="23"/>
      </w:pPr>
      <w:r>
        <w:t xml:space="preserve">Таким образом, теоретический обзор, помещенный в первую главу дипломной работы должен содержать обстоятельный анализ передового педагогического опыта, отражать умение исследователя критически, обобщенно и логически последовательно излагать основные положения и аспекты изучаемой темы. Кроме того, необходимо обращать внимание на используемые исследователями методы изучения его интересующего вопроса, отметить наиболее информативные методы исследования, а также ознакомиться с литературой, специально посвященной вопросам «техники» педагогического исследования. </w:t>
      </w:r>
    </w:p>
    <w:p w:rsidR="00F25EAA" w:rsidRDefault="00F25EAA" w:rsidP="00F25EAA">
      <w:pPr>
        <w:pStyle w:val="23"/>
      </w:pPr>
      <w:r>
        <w:t>Системный теоретический анализ должен показать эрудицию студента, умение «видеть» проблему с разных позиций, способность самостоятельной критической оценки литературы, к логическому, доказательному изложению. Итогом теоретического обзора являются развернутые выводы по изученной проблеме.</w:t>
      </w:r>
    </w:p>
    <w:p w:rsidR="00F25EAA" w:rsidRDefault="00F25EAA" w:rsidP="00F25EAA">
      <w:pPr>
        <w:pStyle w:val="23"/>
      </w:pPr>
    </w:p>
    <w:p w:rsidR="00F25EAA" w:rsidRDefault="00F25EAA" w:rsidP="00F25EAA">
      <w:pPr>
        <w:pStyle w:val="23"/>
        <w:ind w:left="720" w:firstLine="0"/>
        <w:jc w:val="center"/>
        <w:rPr>
          <w:b/>
          <w:bCs/>
        </w:rPr>
      </w:pPr>
      <w:r>
        <w:rPr>
          <w:b/>
          <w:bCs/>
        </w:rPr>
        <w:t>1.4.3. Структура и содержание экспериментальной главы (глав) исследования</w:t>
      </w:r>
    </w:p>
    <w:p w:rsidR="00F25EAA" w:rsidRDefault="00F25EAA" w:rsidP="00F25EAA">
      <w:pPr>
        <w:pStyle w:val="23"/>
        <w:jc w:val="center"/>
        <w:rPr>
          <w:b/>
          <w:bCs/>
        </w:rPr>
      </w:pPr>
    </w:p>
    <w:p w:rsidR="00F25EAA" w:rsidRDefault="00F25EAA" w:rsidP="00F25EAA">
      <w:pPr>
        <w:pStyle w:val="23"/>
      </w:pPr>
      <w:r>
        <w:t xml:space="preserve">В экспериментальных главах последовательно раскрываются ступени опытно-исследовательской работы студента с детьми, описываются и подвергаются анализу данные </w:t>
      </w:r>
      <w:r>
        <w:rPr>
          <w:i/>
        </w:rPr>
        <w:t>констатирующего</w:t>
      </w:r>
      <w:r>
        <w:t xml:space="preserve">, </w:t>
      </w:r>
      <w:r>
        <w:rPr>
          <w:i/>
        </w:rPr>
        <w:t>преобразующего</w:t>
      </w:r>
      <w:r>
        <w:t xml:space="preserve"> и </w:t>
      </w:r>
      <w:r>
        <w:rPr>
          <w:i/>
        </w:rPr>
        <w:t>контрольного</w:t>
      </w:r>
      <w:r>
        <w:t xml:space="preserve"> этапов педагогического эксперимента. </w:t>
      </w:r>
    </w:p>
    <w:p w:rsidR="00F25EAA" w:rsidRDefault="00F25EAA" w:rsidP="00F25EAA">
      <w:pPr>
        <w:pStyle w:val="23"/>
      </w:pPr>
      <w:r>
        <w:rPr>
          <w:i/>
        </w:rPr>
        <w:t>Констатирующий</w:t>
      </w:r>
      <w:r>
        <w:t xml:space="preserve"> этап педагогического эксперимента устанавливает реальное состояние дел в процессе. На этапе преобразующего эксперимента проводится целенаправленная его организация для определения условий (методов, форм и содержания образования) развития личности школьника или детского коллектива. </w:t>
      </w:r>
      <w:r>
        <w:rPr>
          <w:i/>
        </w:rPr>
        <w:t>Преобразующий</w:t>
      </w:r>
      <w:r>
        <w:t xml:space="preserve"> эксперимент требует наличия  </w:t>
      </w:r>
      <w:r>
        <w:lastRenderedPageBreak/>
        <w:t xml:space="preserve">контрольной группы для сравнения качества проведенной работы. Здесь приводятся графики, таблицы, диаграммы, позволяющие наглядно представить полученные данные. </w:t>
      </w:r>
      <w:r>
        <w:rPr>
          <w:i/>
        </w:rPr>
        <w:t xml:space="preserve">Контрольный </w:t>
      </w:r>
      <w:r>
        <w:t>этап</w:t>
      </w:r>
      <w:r>
        <w:rPr>
          <w:i/>
        </w:rPr>
        <w:t xml:space="preserve"> </w:t>
      </w:r>
      <w:r>
        <w:t>эксперимента поможет провести срез полученных знаний и сравнить полученные результаты  с итогами обучения в контрольной группе или результатами констатирующего эксперимента. Трудности экспериментального метода состоят в том, что необходимо в совершенстве владеть техникой его проведения, здесь требуются особая деликатность, такт, щепетильность со стороны исследователя, умение устанавливать контакт с испытуемыми.</w:t>
      </w:r>
    </w:p>
    <w:p w:rsidR="00F25EAA" w:rsidRDefault="00F25EAA" w:rsidP="00F25EAA">
      <w:pPr>
        <w:pStyle w:val="23"/>
      </w:pPr>
      <w:r>
        <w:t xml:space="preserve">По желанию автора работы, исходя из целей и задач исследования, данный материал можно скомпоновать разными способами.  Например, поместить описание всех этапов эксперимента и изложение полученных результатов во </w:t>
      </w:r>
      <w:r>
        <w:rPr>
          <w:i/>
        </w:rPr>
        <w:t>второй главе</w:t>
      </w:r>
      <w:r>
        <w:t xml:space="preserve">. Возможна и другая композиция данной части дипломной работы. Во второй главе произвести описание констатирующего и преобразующего этапов эксперимента, а далее, сделав выводы по второй главе, приступить к обсуждению результатов контрольного эксперимента в </w:t>
      </w:r>
      <w:r>
        <w:rPr>
          <w:i/>
        </w:rPr>
        <w:t>третьей главе.</w:t>
      </w:r>
      <w:r>
        <w:t xml:space="preserve"> </w:t>
      </w:r>
    </w:p>
    <w:p w:rsidR="00F25EAA" w:rsidRDefault="00F25EAA" w:rsidP="00F25EAA">
      <w:pPr>
        <w:pStyle w:val="23"/>
      </w:pPr>
      <w:r>
        <w:t>Подробнее остановимся на методике выполнения дипломной работы.</w:t>
      </w:r>
    </w:p>
    <w:p w:rsidR="00F25EAA" w:rsidRDefault="00F25EAA" w:rsidP="00F25EAA">
      <w:pPr>
        <w:pStyle w:val="23"/>
      </w:pPr>
      <w:r>
        <w:t xml:space="preserve">На этапе </w:t>
      </w:r>
      <w:r>
        <w:rPr>
          <w:i/>
        </w:rPr>
        <w:t>констатирующего эксперимента</w:t>
      </w:r>
      <w:r>
        <w:t xml:space="preserve"> выявляется состояние изучаемого вопроса на практике, собирается конкретный, фактический материал на базе образовательного учреждения. В зависимости от темы исследователь выявляет наличный уровень знаний детей, умений в различных видах деятельности, состояние взаимоотношений, освоение детьми способов общения, уровень воспитанности и т.п. Одновременно происходит анализ состояния и организации педагогического процесса, оценка педагогических условий, эффективности работы учителя или воспитателя и его педагогического подхода в аспекте изучаемого вопроса.</w:t>
      </w:r>
    </w:p>
    <w:p w:rsidR="00F25EAA" w:rsidRDefault="00F25EAA" w:rsidP="00F25EAA">
      <w:pPr>
        <w:pStyle w:val="23"/>
      </w:pPr>
      <w:r>
        <w:t>Методика сбора фактического материала должна быть разработана с особой тщательностью и обеспечить получение достоверных, объективных данных. Возможным является использование уже разработанных в современных исследованиях конкретных методик и их комбинаций. Исследователь может внести некоторые изменения в имеющиеся методики с учетом задач исследования и возраста детей, а также разработать содержание и методику эксперимента самостоятельно, что повышает научный потенциал дипломной работы.</w:t>
      </w:r>
    </w:p>
    <w:p w:rsidR="00F25EAA" w:rsidRDefault="00F25EAA" w:rsidP="00F25EAA">
      <w:pPr>
        <w:pStyle w:val="23"/>
      </w:pPr>
      <w:r>
        <w:t xml:space="preserve">Предпочтение следует отдавать комплексному использованию различных методов исследования. </w:t>
      </w:r>
      <w:proofErr w:type="gramStart"/>
      <w:r>
        <w:t>Наиболее часто в дипломных работах студенты используют сочетание таких методов исследования, как наблюдение, эксперимент, изучение продуктов деятельности учащихся (письменных, графических, творческих и контрольных работ, рисунков, чертежей, тетрадей по отдельным дисциплинам и т.д.),  изучение школьной документации (личных дел учащихся, медицинских карт, классных журналов, ученических дневников, протоколов собраний, заседаний), беседы с детьми, воспитателем или учителем, родителями, анкетирование, тестирование и пр.</w:t>
      </w:r>
      <w:proofErr w:type="gramEnd"/>
      <w:r>
        <w:t xml:space="preserve">  Необходимо отчетливо представлять себе, с какой целью </w:t>
      </w:r>
      <w:r>
        <w:lastRenderedPageBreak/>
        <w:t>используется тот или иной метод исследования, какую задачу он помогает решить, какую полезную информацию по изучаемому вопросу он обеспечивает. Без этого невозможно целенаправленно вести научный поиск. К сожалению, встречаются случаи, когда студент недостаточно осознает, с какой целью используется тот или иной метод, излишне расширяет арсенал методов, уходит в сторону от решения поставленных задач или, напротив, ограничивается использованием лишь одного метода исследования. Все это затрудняет получение достоверных фактических данных, а порой делает просто невозможным их объективный анализ. Успех исследования обеспечивается  точным соблюдением требований к использованию каждого метода исследования.</w:t>
      </w:r>
    </w:p>
    <w:p w:rsidR="00F25EAA" w:rsidRDefault="00F25EAA" w:rsidP="00F25EAA">
      <w:pPr>
        <w:pStyle w:val="23"/>
      </w:pPr>
      <w:r>
        <w:t>Необходимо заранее обдумать условия применения метода исследования, подготовить все материалы. К примеру, определить план наблюдения, составить схему записи наблюдения, установить сроки и условия наблюдения. Автору работы следует вести подробный протокол наблюдений, в котором фиксируется место, дата наблюдения, даются их краткая характеристика и предварительные выводы.</w:t>
      </w:r>
    </w:p>
    <w:p w:rsidR="00F25EAA" w:rsidRDefault="00F25EAA" w:rsidP="00F25EAA">
      <w:pPr>
        <w:pStyle w:val="23"/>
      </w:pPr>
      <w:r>
        <w:t>Материалы наблюдений дополняются данными эксперимента, бесед с детьми и другими методами.</w:t>
      </w:r>
    </w:p>
    <w:p w:rsidR="00F25EAA" w:rsidRDefault="00F25EAA" w:rsidP="00F25EAA">
      <w:pPr>
        <w:pStyle w:val="23"/>
      </w:pPr>
      <w:r>
        <w:t xml:space="preserve">Собранный фактический материал тщательно изучается, анализируется и обрабатывается количественно и качественно. </w:t>
      </w:r>
    </w:p>
    <w:p w:rsidR="00F25EAA" w:rsidRDefault="00F25EAA" w:rsidP="00F25EAA">
      <w:pPr>
        <w:pStyle w:val="23"/>
      </w:pPr>
      <w:r>
        <w:rPr>
          <w:i/>
        </w:rPr>
        <w:t>Количественный анализ</w:t>
      </w:r>
      <w:r>
        <w:t xml:space="preserve"> позволяет выявить, какие показатели в поведении, деятельности, знаниях детей выражены более интенсивно, какие менее, констатировать наличие или отсутствие определенных проявлений. Выражением количественного анализа данных служат графики, таблицы, диаграммы. Установить количественные зависимости между изучаемыми явлениями помогают </w:t>
      </w:r>
      <w:r>
        <w:rPr>
          <w:i/>
        </w:rPr>
        <w:t>математические и статистические методы</w:t>
      </w:r>
      <w:r>
        <w:t xml:space="preserve">, которые применяются в педагогике для обработки полученных данных методами опроса и эксперимента. Они помогают оценить результаты эксперимента, повышают надежность выводов, дают основания для теоретических обобщений. Наиболее распространенными из математических методов, применяемых в педагогике, </w:t>
      </w:r>
      <w:r>
        <w:rPr>
          <w:i/>
        </w:rPr>
        <w:t xml:space="preserve">являются регистрация, ранжирование, </w:t>
      </w:r>
      <w:proofErr w:type="spellStart"/>
      <w:r>
        <w:rPr>
          <w:i/>
        </w:rPr>
        <w:t>шкалирование</w:t>
      </w:r>
      <w:proofErr w:type="spellEnd"/>
      <w:r>
        <w:t xml:space="preserve">. </w:t>
      </w:r>
    </w:p>
    <w:p w:rsidR="00F25EAA" w:rsidRDefault="00F25EAA" w:rsidP="00F25EAA">
      <w:pPr>
        <w:pStyle w:val="23"/>
      </w:pPr>
      <w:r>
        <w:t xml:space="preserve">С помощью </w:t>
      </w:r>
      <w:r>
        <w:rPr>
          <w:i/>
        </w:rPr>
        <w:t>статистических методов</w:t>
      </w:r>
      <w:r>
        <w:t xml:space="preserve"> определяются средние величины полученных показателей: среднее арифметическое (например, определение количества ошибок в проверочных работах контрольной и экспериментальной групп); медиана – показатель середины ряда (например, при наличии двенадцати учащихся в группе медианой будет оценка шестого ученика в списке, в котором все учащиеся распределены по рангу их оценок); степень рассеивания – дисперсия, или среднее </w:t>
      </w:r>
      <w:proofErr w:type="spellStart"/>
      <w:r>
        <w:t>квадратическое</w:t>
      </w:r>
      <w:proofErr w:type="spellEnd"/>
      <w:r>
        <w:t xml:space="preserve"> отклонение, коэффициент вариации и др.   Для проведения этих подсчетов имеются соответствующие формулы, применяются справочные таблицы.</w:t>
      </w:r>
    </w:p>
    <w:p w:rsidR="00F25EAA" w:rsidRDefault="00F25EAA" w:rsidP="00F25EAA">
      <w:pPr>
        <w:pStyle w:val="23"/>
      </w:pPr>
      <w:r>
        <w:t xml:space="preserve">Главная задача исследователя состоит в том, чтобы вскрыть сущность полученных фактов, установить </w:t>
      </w:r>
      <w:r>
        <w:rPr>
          <w:i/>
        </w:rPr>
        <w:t>качественные зависимости</w:t>
      </w:r>
      <w:r>
        <w:t xml:space="preserve"> </w:t>
      </w:r>
      <w:r>
        <w:rPr>
          <w:i/>
        </w:rPr>
        <w:t>и связи</w:t>
      </w:r>
      <w:r>
        <w:t xml:space="preserve"> между ними, выделить в материале главное, существенное, определяющее и </w:t>
      </w:r>
      <w:r>
        <w:lastRenderedPageBreak/>
        <w:t>второстепенное, производное от главного. Содержание и направление качественного анализа подчиняется задачам конкретного исследования. Качественный анализ позволяет сделать выводы, раскрывающие характерные особенности изучаемых сторон развития детей и педагогических условий их формирования</w:t>
      </w:r>
      <w:proofErr w:type="gramStart"/>
      <w:r>
        <w:t>.</w:t>
      </w:r>
      <w:proofErr w:type="gramEnd"/>
      <w:r>
        <w:t xml:space="preserve"> </w:t>
      </w:r>
      <w:proofErr w:type="gramStart"/>
      <w:r>
        <w:t>н</w:t>
      </w:r>
      <w:proofErr w:type="gramEnd"/>
      <w:r>
        <w:t>адо отметить, как полученные выводы совпадают с данными других исследователей, есть ли расхождения, объяснить их причину.</w:t>
      </w:r>
    </w:p>
    <w:p w:rsidR="00F25EAA" w:rsidRDefault="00F25EAA" w:rsidP="00F25EAA">
      <w:pPr>
        <w:pStyle w:val="23"/>
      </w:pPr>
      <w:r>
        <w:t>Хотелось бы подчеркнуть, что распространенной ошибкой в написании данной главы является ее описательный характер, когда автор просто описывает процесс наблюдения, эксперимента и пр., не подвергая полученные факты анализу или ограничиваясь только их количественной характеристикой в «процентах».</w:t>
      </w:r>
    </w:p>
    <w:p w:rsidR="00F25EAA" w:rsidRDefault="00F25EAA" w:rsidP="00F25EAA">
      <w:pPr>
        <w:pStyle w:val="23"/>
      </w:pPr>
      <w:r>
        <w:t xml:space="preserve">Разработка и проведение опытной работы в образовательном учреждении по формированию у детей определенных качеств, знаний и умений (в зависимости от темы работы) составляет содержание </w:t>
      </w:r>
      <w:r>
        <w:rPr>
          <w:i/>
        </w:rPr>
        <w:t>преобразующего эксперимента</w:t>
      </w:r>
      <w:r>
        <w:t>. Основываясь на данных анализа литературы и результатах констатирующей части исследования, автор разрабатывает методику формирующей работы и обсуждает ее совместно с руководителем.</w:t>
      </w:r>
    </w:p>
    <w:p w:rsidR="00F25EAA" w:rsidRDefault="00F25EAA" w:rsidP="00F25EAA">
      <w:pPr>
        <w:pStyle w:val="23"/>
      </w:pPr>
      <w:r>
        <w:t>На этом этапе наиболее отчетливо проявляется творчество исследователя, его умение определить стратегию обучающего или воспитательного воздействия, исходя из реальных условий в классе или группе и уровня развития детей. Автор обдумывает и составляет подробный план такой работы. Обычно преобразующий этап педагогического эксперимента  носит обучающий характер. Он может заключаться в разработке системы занятий, дидактических игр или упражнений с детьми, в использовании комплекса трудовых заданий, системы подбора определенных физических упражнений, организации познавательно-поисковой деятельности и пр. Успех такой работы определяется тщательностью подготовки к ее проведению. Необходимо составить конспекты занятий, подготовить нужные наглядные пособия, разработать содержание игр, бесед с детьми, обдумать тематику экскурсий, содержание консультаций для родителей или выставок в уголке для родителей.</w:t>
      </w:r>
    </w:p>
    <w:p w:rsidR="00F25EAA" w:rsidRDefault="00F25EAA" w:rsidP="00F25EAA">
      <w:pPr>
        <w:pStyle w:val="23"/>
      </w:pPr>
      <w:r>
        <w:t>Автор последовательно описывает и анализирует проводимую с детьми работу, отмечает появление положительных изменений в их поведении или деятельности, возникающие трудности. Он оценивает эффективность применяемых методов и приемов, анализирует результаты.</w:t>
      </w:r>
    </w:p>
    <w:p w:rsidR="00F25EAA" w:rsidRDefault="00F25EAA" w:rsidP="00F25EAA">
      <w:pPr>
        <w:pStyle w:val="23"/>
      </w:pPr>
      <w:r>
        <w:t xml:space="preserve">Освещая опыт своей работы, исследователь широко привлекает материалы протоколов занятий и бесед с детьми, характеристики проявлений отдельных детей и группы в процессе эксперимента. Отмечается отношение, интерес испытуемых к проводимой работе, тщательно анализируются причины отставания отдельных детей, определяются способы коррекции их поведения. </w:t>
      </w:r>
    </w:p>
    <w:p w:rsidR="00F25EAA" w:rsidRDefault="00F25EAA" w:rsidP="00F25EAA">
      <w:pPr>
        <w:pStyle w:val="23"/>
      </w:pPr>
      <w:r>
        <w:t xml:space="preserve">Большое внимание следует уделять анализу и оценке продуктов детской деятельности: рисунков, поделок, рассказов, упражнений. Рост качественных характеристик результатов деятельности детей является </w:t>
      </w:r>
      <w:r>
        <w:lastRenderedPageBreak/>
        <w:t>реальным показателем эффективности применяемой системы обучения, методов и приемов учебно-воспитательной работы.</w:t>
      </w:r>
    </w:p>
    <w:p w:rsidR="00F25EAA" w:rsidRDefault="00F25EAA" w:rsidP="00F25EAA">
      <w:pPr>
        <w:pStyle w:val="23"/>
      </w:pPr>
      <w:r>
        <w:t>В результате проведения опытно-обучающей работы с детьми необходимо дать общую оценку достижений детей и эффективности используемых методов и приемов обучения и воспитания, сформулировать педагогические выводы.</w:t>
      </w:r>
    </w:p>
    <w:p w:rsidR="00F25EAA" w:rsidRDefault="00F25EAA" w:rsidP="00F25EAA">
      <w:pPr>
        <w:pStyle w:val="23"/>
      </w:pPr>
      <w:r>
        <w:t xml:space="preserve">Для доказательства правильности проделанной работы  и выявления достижений детей проводится </w:t>
      </w:r>
      <w:r>
        <w:rPr>
          <w:i/>
        </w:rPr>
        <w:t xml:space="preserve"> контрольный этап</w:t>
      </w:r>
      <w:r>
        <w:t xml:space="preserve"> педагогического эксперимента. С этой целью могут быть использованы отдельные экспериментальные ситуации, задания, беседы с детьми, использовавшиеся в констатирующем этапе эксперимента или могут быть предложены новые аналогичные задания. Сравнение результатов, полученных в констатирующей и контрольной  </w:t>
      </w:r>
      <w:proofErr w:type="gramStart"/>
      <w:r>
        <w:t>частях</w:t>
      </w:r>
      <w:proofErr w:type="gramEnd"/>
      <w:r>
        <w:t xml:space="preserve"> эксперимента, становится убедительным доказательство эффективности педагогической работы.</w:t>
      </w:r>
    </w:p>
    <w:p w:rsidR="00F25EAA" w:rsidRDefault="00F25EAA" w:rsidP="00F25EAA">
      <w:pPr>
        <w:pStyle w:val="23"/>
      </w:pPr>
      <w:r>
        <w:t>Оправданным на этой ступени исследования следует считать представление сводных, сравнительных таблиц, сравнительных графиков, диаграмм, наглядно иллюстрирующих качественный рост показателей детского развития после проведенной опытной работы.</w:t>
      </w:r>
    </w:p>
    <w:p w:rsidR="00F25EAA" w:rsidRDefault="00F25EAA" w:rsidP="00F25EAA">
      <w:pPr>
        <w:pStyle w:val="23"/>
      </w:pPr>
      <w:r>
        <w:t xml:space="preserve">Затем проводится </w:t>
      </w:r>
      <w:r>
        <w:rPr>
          <w:i/>
        </w:rPr>
        <w:t>итоговый анализ материала</w:t>
      </w:r>
      <w:r>
        <w:t xml:space="preserve">. Он помогает осмыслить полученные данные и собранные факты, провести их сравнение, отделить существенное от несущественного, выявить некоторые закономерности и связи, определить то полезное и новое, что можно внести в практику обучения и воспитания дошкольников или младших школьников. Анализируя полученные в ходе работы сведения о состоянии и развитии детей, мы можем выяснить, подтвердилась ли </w:t>
      </w:r>
      <w:r>
        <w:rPr>
          <w:iCs/>
        </w:rPr>
        <w:t>гипотеза</w:t>
      </w:r>
      <w:r>
        <w:t xml:space="preserve"> в экспериментальной части исследования.</w:t>
      </w:r>
    </w:p>
    <w:p w:rsidR="00F25EAA" w:rsidRDefault="00F25EAA" w:rsidP="00F25EAA">
      <w:pPr>
        <w:pStyle w:val="23"/>
      </w:pPr>
      <w:r>
        <w:t>В заключении формулируются общие выводы по всей работе и конкретные педагогические рекомендации. Умение исследователя критически оценить собственный опыт работы и сделать правильные выводы для практики – важнейший показатель зрелости профессиональной педагогической подготовки и научного мышления дипломника.</w:t>
      </w:r>
    </w:p>
    <w:p w:rsidR="00F25EAA" w:rsidRDefault="00F25EAA" w:rsidP="00F25EAA">
      <w:pPr>
        <w:pStyle w:val="23"/>
      </w:pPr>
      <w:r>
        <w:t>Заканчивая компоновку дипломной работы, автор определяет содержание приложения, отбирает протокольные записи, фотоматериалы, конспекты занятий, игр и т.п., которые будут представлены в работе и на которые он ссылается в процессе изложения.</w:t>
      </w:r>
    </w:p>
    <w:p w:rsidR="00F25EAA" w:rsidRDefault="00F25EAA" w:rsidP="00F25EAA">
      <w:pPr>
        <w:pStyle w:val="23"/>
      </w:pPr>
      <w:r>
        <w:t xml:space="preserve">После того, как весь материал (теоретический и экспериментальный) собран и написан предварительный вариант работы, следует провести ее </w:t>
      </w:r>
      <w:r>
        <w:rPr>
          <w:i/>
        </w:rPr>
        <w:t xml:space="preserve"> </w:t>
      </w:r>
      <w:r>
        <w:t xml:space="preserve">научное и литературное редактирование. </w:t>
      </w:r>
    </w:p>
    <w:p w:rsidR="00F25EAA" w:rsidRDefault="00F25EAA" w:rsidP="00F25EAA">
      <w:pPr>
        <w:pStyle w:val="23"/>
      </w:pPr>
      <w:r>
        <w:rPr>
          <w:i/>
        </w:rPr>
        <w:t>Научное редактирование</w:t>
      </w:r>
      <w:r>
        <w:t xml:space="preserve"> – это приведение материала в строгое соответствие с планом и темой, уточнение всех научных понятий и терминов, логического построение материала, устранение повторов, усиление доказательств и обоснованности изложения.</w:t>
      </w:r>
    </w:p>
    <w:p w:rsidR="00F25EAA" w:rsidRDefault="00F25EAA" w:rsidP="00F25EAA">
      <w:pPr>
        <w:pStyle w:val="23"/>
      </w:pPr>
      <w:r>
        <w:rPr>
          <w:i/>
        </w:rPr>
        <w:t>Литературное редактирование</w:t>
      </w:r>
      <w:r>
        <w:t xml:space="preserve"> направлено на устранение орфографических и стилистических ошибок. Доступность изложения, научный стиль, ясность и четкость формулировок являются предметом </w:t>
      </w:r>
      <w:r>
        <w:lastRenderedPageBreak/>
        <w:t>литературного редактирования. Студент оформляет окончательный вариант рукописи и сдает ее в отпечатанном виде своему научному руководителю на отзыв.</w:t>
      </w:r>
    </w:p>
    <w:p w:rsidR="00F25EAA" w:rsidRDefault="00F25EAA" w:rsidP="00F25EAA">
      <w:pPr>
        <w:pStyle w:val="31"/>
        <w:jc w:val="left"/>
        <w:rPr>
          <w:b w:val="0"/>
          <w:bCs w:val="0"/>
        </w:rPr>
      </w:pPr>
    </w:p>
    <w:p w:rsidR="00F25EAA" w:rsidRDefault="00F25EAA" w:rsidP="00F25EAA">
      <w:pPr>
        <w:pStyle w:val="31"/>
        <w:rPr>
          <w:i/>
          <w:iCs/>
        </w:rPr>
      </w:pPr>
      <w:r>
        <w:rPr>
          <w:i/>
          <w:iCs/>
        </w:rPr>
        <w:t xml:space="preserve">Раздел 2. Система методов педагогического эксперимента                        </w:t>
      </w:r>
    </w:p>
    <w:p w:rsidR="00F25EAA" w:rsidRDefault="00F25EAA" w:rsidP="00F25EAA">
      <w:pPr>
        <w:ind w:firstLine="851"/>
        <w:jc w:val="center"/>
        <w:rPr>
          <w:sz w:val="28"/>
          <w:szCs w:val="28"/>
        </w:rPr>
      </w:pPr>
    </w:p>
    <w:p w:rsidR="00F25EAA" w:rsidRDefault="00F25EAA" w:rsidP="00F25EAA">
      <w:pPr>
        <w:ind w:firstLine="851"/>
        <w:jc w:val="center"/>
        <w:rPr>
          <w:b/>
          <w:bCs/>
          <w:sz w:val="28"/>
          <w:szCs w:val="28"/>
        </w:rPr>
      </w:pPr>
      <w:r>
        <w:rPr>
          <w:b/>
          <w:bCs/>
          <w:sz w:val="28"/>
          <w:szCs w:val="28"/>
        </w:rPr>
        <w:t>2.1. Характеристика методов педагогической диагностики</w:t>
      </w:r>
    </w:p>
    <w:p w:rsidR="00F25EAA" w:rsidRDefault="00F25EAA" w:rsidP="00F25EAA">
      <w:pPr>
        <w:ind w:firstLine="851"/>
        <w:jc w:val="both"/>
        <w:rPr>
          <w:sz w:val="28"/>
          <w:szCs w:val="28"/>
        </w:rPr>
      </w:pPr>
    </w:p>
    <w:p w:rsidR="00F25EAA" w:rsidRDefault="00F25EAA" w:rsidP="00F25EAA">
      <w:pPr>
        <w:pStyle w:val="a9"/>
        <w:ind w:firstLine="851"/>
        <w:jc w:val="both"/>
      </w:pPr>
      <w:r>
        <w:t xml:space="preserve">Метод (от греч. </w:t>
      </w:r>
      <w:proofErr w:type="spellStart"/>
      <w:r>
        <w:rPr>
          <w:lang w:val="en-US"/>
        </w:rPr>
        <w:t>methodos</w:t>
      </w:r>
      <w:proofErr w:type="spellEnd"/>
      <w:r>
        <w:t xml:space="preserve"> – путь исследования или познания) – способ, посредством которого познаётся предмет науки, путь построения и обоснования научного знания. Фактом педагогической науки является то, что у неё нет однозначного набора исследовательских методов. Педагогика широко использует социологические, социально-психологические, психологические, педагогические и математические методы исследования. Педагогическое исследование в силу специфики предмета (педагогического процесса) представляет сложность, т.к. во всяком педагогическом процессе участвуют педагоги и  воспитанники, отличающиеся по многим показателям как общим для некоторых групп, так и индивидуальным. Кроме того, протекание процесса происходит в различающихся по большому количеству параметров условиях и обстоятельствах. Эта трудность не допускает использования одного отдельного метода исследования, а требует использования комплекса методов, позволяющих всесторонне изучать предмет исследования.</w:t>
      </w:r>
    </w:p>
    <w:p w:rsidR="00F25EAA" w:rsidRDefault="00F25EAA" w:rsidP="00F25EAA">
      <w:pPr>
        <w:pStyle w:val="a9"/>
        <w:ind w:firstLine="851"/>
        <w:jc w:val="both"/>
      </w:pPr>
      <w:r>
        <w:t>При выборе методов научно-педагогического исследования рекомендуется руководствоваться следующими принципами:</w:t>
      </w:r>
    </w:p>
    <w:p w:rsidR="00F25EAA" w:rsidRDefault="00F25EAA" w:rsidP="00F25EAA">
      <w:pPr>
        <w:pStyle w:val="a9"/>
        <w:numPr>
          <w:ilvl w:val="0"/>
          <w:numId w:val="8"/>
        </w:numPr>
        <w:jc w:val="both"/>
      </w:pPr>
      <w:r>
        <w:t>совокупности методов исследования, то есть использования комплекса взаимодополняющих методов;</w:t>
      </w:r>
    </w:p>
    <w:p w:rsidR="00F25EAA" w:rsidRDefault="00F25EAA" w:rsidP="00F25EAA">
      <w:pPr>
        <w:pStyle w:val="a9"/>
        <w:numPr>
          <w:ilvl w:val="0"/>
          <w:numId w:val="8"/>
        </w:numPr>
        <w:jc w:val="both"/>
      </w:pPr>
      <w:r>
        <w:t>адекватности методов существу изучаемого явления, тем результатам, которые предполагается получить, возможностям исследователя;</w:t>
      </w:r>
    </w:p>
    <w:p w:rsidR="00F25EAA" w:rsidRDefault="00F25EAA" w:rsidP="00F25EAA">
      <w:pPr>
        <w:pStyle w:val="a9"/>
        <w:numPr>
          <w:ilvl w:val="0"/>
          <w:numId w:val="8"/>
        </w:numPr>
        <w:jc w:val="both"/>
      </w:pPr>
      <w:r>
        <w:t>запрета экспериментов, использования исследовательских методов, противоречащих нравственным нормам, способным нанести вред человеку (испытуемым), процессу его развития, образовательно-воспитательному процессу.</w:t>
      </w:r>
    </w:p>
    <w:p w:rsidR="00F25EAA" w:rsidRDefault="00F25EAA" w:rsidP="00F25EAA">
      <w:pPr>
        <w:ind w:firstLine="851"/>
        <w:jc w:val="both"/>
        <w:rPr>
          <w:sz w:val="28"/>
          <w:szCs w:val="28"/>
        </w:rPr>
      </w:pPr>
      <w:r>
        <w:rPr>
          <w:sz w:val="28"/>
          <w:szCs w:val="28"/>
        </w:rPr>
        <w:t xml:space="preserve">В качестве наиболее часто применяемых методов про проведение педагогического эксперимента используются: изучение литературы и документов; наблюдение; опрос (беседа, интервью, анкетирование); метод экспертных оценок; изучение  результатов деятельности учащихся и др. </w:t>
      </w:r>
    </w:p>
    <w:p w:rsidR="00F25EAA" w:rsidRDefault="00F25EAA" w:rsidP="00F25EAA">
      <w:pPr>
        <w:ind w:firstLine="851"/>
        <w:jc w:val="both"/>
        <w:rPr>
          <w:sz w:val="28"/>
          <w:szCs w:val="28"/>
        </w:rPr>
      </w:pPr>
      <w:r>
        <w:rPr>
          <w:sz w:val="28"/>
          <w:szCs w:val="28"/>
        </w:rPr>
        <w:t xml:space="preserve">Следует отметить, что перечисленные методы исследования используются также при проведении исследования и другими науками, </w:t>
      </w:r>
      <w:r>
        <w:rPr>
          <w:sz w:val="28"/>
          <w:szCs w:val="28"/>
        </w:rPr>
        <w:lastRenderedPageBreak/>
        <w:t>например, психологией. Но в отличие от психологического исследования, в педагогике результаты диагностики используются  не столько для констатации особенностей психики, свойств и качеств  личности, сколько  для выявления качеств личности с целью построения педагогического процесса,   способного их формировать. Поэтому в педагогическом эксперименте в большинстве случаев не ограничиваются констатирующим экспериментом, а организовывают формирующий эксперимент.</w:t>
      </w:r>
    </w:p>
    <w:p w:rsidR="00F25EAA" w:rsidRDefault="00F25EAA" w:rsidP="00F25EAA">
      <w:pPr>
        <w:ind w:firstLine="851"/>
        <w:jc w:val="both"/>
        <w:rPr>
          <w:sz w:val="28"/>
          <w:szCs w:val="28"/>
        </w:rPr>
      </w:pPr>
    </w:p>
    <w:p w:rsidR="00F25EAA" w:rsidRDefault="00F25EAA" w:rsidP="00F25EAA">
      <w:pPr>
        <w:ind w:firstLine="851"/>
        <w:jc w:val="both"/>
        <w:rPr>
          <w:b/>
          <w:bCs/>
          <w:sz w:val="28"/>
          <w:szCs w:val="28"/>
        </w:rPr>
      </w:pPr>
      <w:r>
        <w:rPr>
          <w:b/>
          <w:bCs/>
          <w:sz w:val="28"/>
          <w:szCs w:val="28"/>
        </w:rPr>
        <w:t>2.2. Методы диагностики, фиксация и оформление их результатов</w:t>
      </w:r>
    </w:p>
    <w:p w:rsidR="00F25EAA" w:rsidRDefault="00F25EAA" w:rsidP="00F25EAA">
      <w:pPr>
        <w:ind w:firstLine="851"/>
        <w:jc w:val="both"/>
        <w:rPr>
          <w:b/>
          <w:bCs/>
          <w:sz w:val="28"/>
          <w:szCs w:val="28"/>
        </w:rPr>
      </w:pPr>
    </w:p>
    <w:p w:rsidR="00F25EAA" w:rsidRDefault="00F25EAA" w:rsidP="00F25EAA">
      <w:pPr>
        <w:ind w:firstLine="851"/>
        <w:jc w:val="both"/>
        <w:rPr>
          <w:sz w:val="28"/>
          <w:szCs w:val="28"/>
        </w:rPr>
      </w:pPr>
      <w:r>
        <w:rPr>
          <w:sz w:val="28"/>
          <w:szCs w:val="28"/>
        </w:rPr>
        <w:t>Остановимся на общей характеристике отдельных методов.</w:t>
      </w:r>
    </w:p>
    <w:p w:rsidR="00F25EAA" w:rsidRDefault="00F25EAA" w:rsidP="00F25EAA">
      <w:pPr>
        <w:ind w:firstLine="851"/>
        <w:jc w:val="both"/>
        <w:rPr>
          <w:i/>
          <w:iCs/>
          <w:sz w:val="28"/>
          <w:szCs w:val="28"/>
        </w:rPr>
      </w:pPr>
      <w:r>
        <w:rPr>
          <w:i/>
          <w:iCs/>
          <w:sz w:val="28"/>
          <w:szCs w:val="28"/>
        </w:rPr>
        <w:t>Наблюдение.</w:t>
      </w:r>
    </w:p>
    <w:p w:rsidR="00F25EAA" w:rsidRDefault="00F25EAA" w:rsidP="00F25EAA">
      <w:pPr>
        <w:pStyle w:val="a7"/>
        <w:ind w:firstLine="851"/>
      </w:pPr>
      <w:r>
        <w:t>Наблюдение – широко распространенный метод, используемый как самостоятельно, так и в качестве составной части более сложных методов. Он заключается в непосредственном восприятии исследователем изучаемых педагогических явлений.</w:t>
      </w:r>
    </w:p>
    <w:p w:rsidR="00F25EAA" w:rsidRDefault="00F25EAA" w:rsidP="00F25EAA">
      <w:pPr>
        <w:pStyle w:val="a7"/>
        <w:ind w:firstLine="851"/>
      </w:pPr>
      <w:r>
        <w:t>При организации наблюдения следует придерживаться следующего плана:</w:t>
      </w:r>
    </w:p>
    <w:p w:rsidR="00F25EAA" w:rsidRDefault="00F25EAA" w:rsidP="00F25EAA">
      <w:pPr>
        <w:pStyle w:val="a7"/>
        <w:numPr>
          <w:ilvl w:val="0"/>
          <w:numId w:val="18"/>
        </w:numPr>
        <w:ind w:firstLine="513"/>
      </w:pPr>
      <w:r>
        <w:t>Выбор объекта, определение цели наблюдения.</w:t>
      </w:r>
    </w:p>
    <w:p w:rsidR="00F25EAA" w:rsidRDefault="00F25EAA" w:rsidP="00F25EAA">
      <w:pPr>
        <w:pStyle w:val="a7"/>
        <w:numPr>
          <w:ilvl w:val="0"/>
          <w:numId w:val="18"/>
        </w:numPr>
        <w:ind w:firstLine="513"/>
      </w:pPr>
      <w:r>
        <w:t>Составление плана наблюдения, подготовка документов, в том числе бланков протоколов наблюдения, инструкций наблюдателю и оборудования для наблюдений (аппаратура)</w:t>
      </w:r>
    </w:p>
    <w:p w:rsidR="00F25EAA" w:rsidRDefault="00F25EAA" w:rsidP="00F25EAA">
      <w:pPr>
        <w:pStyle w:val="a7"/>
        <w:numPr>
          <w:ilvl w:val="0"/>
          <w:numId w:val="18"/>
        </w:numPr>
        <w:ind w:firstLine="513"/>
      </w:pPr>
      <w:r>
        <w:t>Сбор данных наблюдения (записи, протоколы, таблицы и т.д.)</w:t>
      </w:r>
    </w:p>
    <w:p w:rsidR="00F25EAA" w:rsidRDefault="00F25EAA" w:rsidP="00F25EAA">
      <w:pPr>
        <w:pStyle w:val="a7"/>
        <w:numPr>
          <w:ilvl w:val="0"/>
          <w:numId w:val="18"/>
        </w:numPr>
        <w:ind w:firstLine="513"/>
      </w:pPr>
      <w:r>
        <w:t>Обработка и оформление результатов наблюдения.</w:t>
      </w:r>
    </w:p>
    <w:p w:rsidR="00F25EAA" w:rsidRDefault="00F25EAA" w:rsidP="00F25EAA">
      <w:pPr>
        <w:pStyle w:val="a7"/>
        <w:numPr>
          <w:ilvl w:val="0"/>
          <w:numId w:val="18"/>
        </w:numPr>
        <w:ind w:firstLine="513"/>
      </w:pPr>
      <w:r>
        <w:t>Анализ результатов и выводы из наблюдения.</w:t>
      </w:r>
    </w:p>
    <w:p w:rsidR="00F25EAA" w:rsidRDefault="00F25EAA" w:rsidP="00F25EAA">
      <w:pPr>
        <w:pStyle w:val="a7"/>
        <w:ind w:firstLine="851"/>
      </w:pPr>
      <w:r>
        <w:t>Также необходимо определиться в выборе видов наблюдения, которое может быть:</w:t>
      </w:r>
    </w:p>
    <w:p w:rsidR="00F25EAA" w:rsidRDefault="00F25EAA" w:rsidP="00F25EAA">
      <w:pPr>
        <w:pStyle w:val="a7"/>
        <w:numPr>
          <w:ilvl w:val="0"/>
          <w:numId w:val="20"/>
        </w:numPr>
        <w:ind w:firstLine="851"/>
      </w:pPr>
      <w:r>
        <w:t>непосредственным и опосредованным (факты фиксируются по нескольким косвенным показателям);</w:t>
      </w:r>
    </w:p>
    <w:p w:rsidR="00F25EAA" w:rsidRDefault="00F25EAA" w:rsidP="00F25EAA">
      <w:pPr>
        <w:pStyle w:val="a7"/>
        <w:numPr>
          <w:ilvl w:val="0"/>
          <w:numId w:val="20"/>
        </w:numPr>
        <w:ind w:firstLine="851"/>
      </w:pPr>
      <w:proofErr w:type="gramStart"/>
      <w:r>
        <w:t>сплошным</w:t>
      </w:r>
      <w:proofErr w:type="gramEnd"/>
      <w:r>
        <w:t xml:space="preserve"> (педагогический процесс охватывается от начала и до конца)  или дискретным (выборочное фиксирование изучаемых явлений);</w:t>
      </w:r>
    </w:p>
    <w:p w:rsidR="00F25EAA" w:rsidRDefault="00F25EAA" w:rsidP="00F25EAA">
      <w:pPr>
        <w:pStyle w:val="a7"/>
        <w:numPr>
          <w:ilvl w:val="0"/>
          <w:numId w:val="20"/>
        </w:numPr>
        <w:ind w:firstLine="851"/>
      </w:pPr>
      <w:r>
        <w:t>не включенным (позиция исследователя открыта) и включенным (исследователь выступает участником деятельности);</w:t>
      </w:r>
    </w:p>
    <w:p w:rsidR="00F25EAA" w:rsidRDefault="00F25EAA" w:rsidP="00F25EAA">
      <w:pPr>
        <w:pStyle w:val="a7"/>
        <w:numPr>
          <w:ilvl w:val="0"/>
          <w:numId w:val="20"/>
        </w:numPr>
        <w:ind w:firstLine="851"/>
      </w:pPr>
      <w:proofErr w:type="spellStart"/>
      <w:r>
        <w:t>лонгитюдным</w:t>
      </w:r>
      <w:proofErr w:type="spellEnd"/>
      <w:r>
        <w:t xml:space="preserve"> (продольное, в течение длительного промежутка времени) и </w:t>
      </w:r>
      <w:proofErr w:type="gramStart"/>
      <w:r>
        <w:t>ретроспективным</w:t>
      </w:r>
      <w:proofErr w:type="gramEnd"/>
      <w:r>
        <w:t xml:space="preserve"> (обращение к прошлому опыту) и др.</w:t>
      </w:r>
    </w:p>
    <w:p w:rsidR="00F25EAA" w:rsidRDefault="00F25EAA" w:rsidP="00F25EAA">
      <w:pPr>
        <w:pStyle w:val="a9"/>
        <w:ind w:firstLine="851"/>
        <w:jc w:val="both"/>
      </w:pPr>
      <w:r>
        <w:lastRenderedPageBreak/>
        <w:t xml:space="preserve">Для того чтобы наблюдение имело четкие границы, позволяло делать заключение и выводы, результаты наблюдения следует фиксировать с помощью протоколов, стенограмм, дневников, видео-, аудио-, кинозаписей.  </w:t>
      </w:r>
    </w:p>
    <w:p w:rsidR="00F25EAA" w:rsidRDefault="00F25EAA" w:rsidP="00F25EAA">
      <w:pPr>
        <w:ind w:firstLine="851"/>
        <w:jc w:val="both"/>
        <w:rPr>
          <w:sz w:val="28"/>
          <w:szCs w:val="28"/>
        </w:rPr>
      </w:pPr>
      <w:proofErr w:type="gramStart"/>
      <w:r>
        <w:rPr>
          <w:sz w:val="28"/>
          <w:szCs w:val="28"/>
        </w:rPr>
        <w:t>Форма протокола может быть свободной или структурированной, содержание – сплошным или выборочным.</w:t>
      </w:r>
      <w:proofErr w:type="gramEnd"/>
    </w:p>
    <w:p w:rsidR="00F25EAA" w:rsidRDefault="00F25EAA" w:rsidP="00F25EAA">
      <w:pPr>
        <w:ind w:firstLine="851"/>
        <w:jc w:val="both"/>
        <w:rPr>
          <w:sz w:val="28"/>
          <w:szCs w:val="28"/>
        </w:rPr>
      </w:pPr>
    </w:p>
    <w:p w:rsidR="00F25EAA" w:rsidRDefault="00F25EAA" w:rsidP="00F25EAA">
      <w:pPr>
        <w:pStyle w:val="33"/>
        <w:ind w:firstLine="851"/>
        <w:rPr>
          <w:i/>
          <w:iCs/>
        </w:rPr>
      </w:pPr>
      <w:r>
        <w:rPr>
          <w:i/>
          <w:iCs/>
        </w:rPr>
        <w:t>Пример 1. Протокол наблюдения.</w:t>
      </w:r>
    </w:p>
    <w:p w:rsidR="00F25EAA" w:rsidRDefault="00F25EAA" w:rsidP="00F25EAA">
      <w:pPr>
        <w:ind w:firstLine="851"/>
        <w:jc w:val="both"/>
        <w:rPr>
          <w:sz w:val="24"/>
          <w:szCs w:val="24"/>
        </w:rPr>
      </w:pPr>
      <w:r>
        <w:rPr>
          <w:sz w:val="24"/>
          <w:szCs w:val="24"/>
        </w:rPr>
        <w:t xml:space="preserve">Цель: изучение </w:t>
      </w:r>
      <w:proofErr w:type="spellStart"/>
      <w:r>
        <w:rPr>
          <w:sz w:val="24"/>
          <w:szCs w:val="24"/>
        </w:rPr>
        <w:t>сформированности</w:t>
      </w:r>
      <w:proofErr w:type="spellEnd"/>
      <w:r>
        <w:rPr>
          <w:sz w:val="24"/>
          <w:szCs w:val="24"/>
        </w:rPr>
        <w:t xml:space="preserve"> способности детей выполнять режимные моменты.</w:t>
      </w:r>
    </w:p>
    <w:p w:rsidR="00F25EAA" w:rsidRDefault="00F25EAA" w:rsidP="00F25EAA">
      <w:pPr>
        <w:ind w:firstLine="851"/>
        <w:jc w:val="both"/>
        <w:rPr>
          <w:sz w:val="24"/>
          <w:szCs w:val="24"/>
        </w:rPr>
      </w:pPr>
      <w:proofErr w:type="spellStart"/>
      <w:r>
        <w:rPr>
          <w:sz w:val="24"/>
          <w:szCs w:val="24"/>
        </w:rPr>
        <w:t>ДОУ_______________________г</w:t>
      </w:r>
      <w:proofErr w:type="spellEnd"/>
      <w:r>
        <w:rPr>
          <w:sz w:val="24"/>
          <w:szCs w:val="24"/>
        </w:rPr>
        <w:t>._____________________________</w:t>
      </w:r>
    </w:p>
    <w:p w:rsidR="00F25EAA" w:rsidRDefault="00F25EAA" w:rsidP="00F25EAA">
      <w:pPr>
        <w:pStyle w:val="3"/>
      </w:pPr>
      <w:proofErr w:type="spellStart"/>
      <w:r>
        <w:t>Группа_____________Воспитанник</w:t>
      </w:r>
      <w:proofErr w:type="spellEnd"/>
      <w:r>
        <w:t>___________________________</w:t>
      </w:r>
    </w:p>
    <w:p w:rsidR="00F25EAA" w:rsidRDefault="00F25EAA" w:rsidP="00F25EAA">
      <w:pPr>
        <w:ind w:firstLine="851"/>
        <w:jc w:val="both"/>
        <w:rPr>
          <w:sz w:val="24"/>
          <w:szCs w:val="24"/>
        </w:rPr>
      </w:pPr>
      <w:r>
        <w:rPr>
          <w:sz w:val="24"/>
          <w:szCs w:val="24"/>
        </w:rPr>
        <w:t>Воспитатель_</w:t>
      </w:r>
    </w:p>
    <w:p w:rsidR="00F25EAA" w:rsidRDefault="00F25EAA" w:rsidP="00F25EAA">
      <w:pPr>
        <w:ind w:firstLine="851"/>
        <w:jc w:val="both"/>
        <w:rPr>
          <w:sz w:val="24"/>
          <w:szCs w:val="24"/>
        </w:rPr>
      </w:pPr>
      <w:r>
        <w:rPr>
          <w:sz w:val="24"/>
          <w:szCs w:val="24"/>
        </w:rPr>
        <w:t>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976"/>
        <w:gridCol w:w="1312"/>
        <w:gridCol w:w="955"/>
        <w:gridCol w:w="1668"/>
      </w:tblGrid>
      <w:tr w:rsidR="00F25EAA" w:rsidTr="00F25EAA">
        <w:trPr>
          <w:cantSplit/>
        </w:trPr>
        <w:tc>
          <w:tcPr>
            <w:tcW w:w="2660" w:type="dxa"/>
            <w:vMerge w:val="restart"/>
            <w:tcBorders>
              <w:top w:val="single" w:sz="4" w:space="0" w:color="auto"/>
              <w:left w:val="single" w:sz="4" w:space="0" w:color="auto"/>
              <w:bottom w:val="single" w:sz="4" w:space="0" w:color="auto"/>
              <w:right w:val="single" w:sz="4" w:space="0" w:color="auto"/>
            </w:tcBorders>
            <w:hideMark/>
          </w:tcPr>
          <w:p w:rsidR="00F25EAA" w:rsidRDefault="00F25EAA">
            <w:pPr>
              <w:jc w:val="center"/>
              <w:rPr>
                <w:sz w:val="24"/>
                <w:szCs w:val="24"/>
              </w:rPr>
            </w:pPr>
            <w:r>
              <w:rPr>
                <w:sz w:val="24"/>
                <w:szCs w:val="24"/>
              </w:rPr>
              <w:t>План наблюдения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F25EAA" w:rsidRDefault="00F25EAA">
            <w:pPr>
              <w:jc w:val="center"/>
              <w:rPr>
                <w:sz w:val="24"/>
                <w:szCs w:val="24"/>
              </w:rPr>
            </w:pPr>
            <w:r>
              <w:rPr>
                <w:sz w:val="24"/>
                <w:szCs w:val="24"/>
              </w:rPr>
              <w:t>Критерии оценки</w:t>
            </w:r>
          </w:p>
        </w:tc>
        <w:tc>
          <w:tcPr>
            <w:tcW w:w="3935" w:type="dxa"/>
            <w:gridSpan w:val="3"/>
            <w:tcBorders>
              <w:top w:val="single" w:sz="4" w:space="0" w:color="auto"/>
              <w:left w:val="single" w:sz="4" w:space="0" w:color="auto"/>
              <w:bottom w:val="single" w:sz="4" w:space="0" w:color="auto"/>
              <w:right w:val="single" w:sz="4" w:space="0" w:color="auto"/>
            </w:tcBorders>
            <w:hideMark/>
          </w:tcPr>
          <w:p w:rsidR="00F25EAA" w:rsidRDefault="00F25EAA">
            <w:pPr>
              <w:jc w:val="center"/>
              <w:rPr>
                <w:sz w:val="24"/>
                <w:szCs w:val="24"/>
              </w:rPr>
            </w:pPr>
            <w:r>
              <w:rPr>
                <w:sz w:val="24"/>
                <w:szCs w:val="24"/>
              </w:rPr>
              <w:t>Режимные процессы</w:t>
            </w:r>
          </w:p>
        </w:tc>
      </w:tr>
      <w:tr w:rsidR="00F25EAA" w:rsidTr="00F25EAA">
        <w:trPr>
          <w:cantSplit/>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25EAA" w:rsidRDefault="00F25EAA">
            <w:pPr>
              <w:rPr>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25EAA" w:rsidRDefault="00F25EAA">
            <w:pPr>
              <w:rPr>
                <w:sz w:val="24"/>
                <w:szCs w:val="24"/>
              </w:rPr>
            </w:pPr>
          </w:p>
        </w:tc>
        <w:tc>
          <w:tcPr>
            <w:tcW w:w="1312" w:type="dxa"/>
            <w:tcBorders>
              <w:top w:val="single" w:sz="4" w:space="0" w:color="auto"/>
              <w:left w:val="single" w:sz="4" w:space="0" w:color="auto"/>
              <w:bottom w:val="single" w:sz="4" w:space="0" w:color="auto"/>
              <w:right w:val="single" w:sz="4" w:space="0" w:color="auto"/>
            </w:tcBorders>
            <w:hideMark/>
          </w:tcPr>
          <w:p w:rsidR="00F25EAA" w:rsidRDefault="00F25EAA">
            <w:pPr>
              <w:jc w:val="center"/>
              <w:rPr>
                <w:sz w:val="24"/>
                <w:szCs w:val="24"/>
              </w:rPr>
            </w:pPr>
            <w:r>
              <w:rPr>
                <w:sz w:val="24"/>
                <w:szCs w:val="24"/>
              </w:rPr>
              <w:t>Умывание</w:t>
            </w:r>
          </w:p>
        </w:tc>
        <w:tc>
          <w:tcPr>
            <w:tcW w:w="955" w:type="dxa"/>
            <w:tcBorders>
              <w:top w:val="single" w:sz="4" w:space="0" w:color="auto"/>
              <w:left w:val="single" w:sz="4" w:space="0" w:color="auto"/>
              <w:bottom w:val="single" w:sz="4" w:space="0" w:color="auto"/>
              <w:right w:val="single" w:sz="4" w:space="0" w:color="auto"/>
            </w:tcBorders>
            <w:hideMark/>
          </w:tcPr>
          <w:p w:rsidR="00F25EAA" w:rsidRDefault="00F25EAA">
            <w:pPr>
              <w:jc w:val="center"/>
              <w:rPr>
                <w:sz w:val="24"/>
                <w:szCs w:val="24"/>
              </w:rPr>
            </w:pPr>
            <w:r>
              <w:rPr>
                <w:sz w:val="24"/>
                <w:szCs w:val="24"/>
              </w:rPr>
              <w:t>Прием пищи</w:t>
            </w:r>
          </w:p>
        </w:tc>
        <w:tc>
          <w:tcPr>
            <w:tcW w:w="1668" w:type="dxa"/>
            <w:tcBorders>
              <w:top w:val="single" w:sz="4" w:space="0" w:color="auto"/>
              <w:left w:val="single" w:sz="4" w:space="0" w:color="auto"/>
              <w:bottom w:val="single" w:sz="4" w:space="0" w:color="auto"/>
              <w:right w:val="single" w:sz="4" w:space="0" w:color="auto"/>
            </w:tcBorders>
            <w:hideMark/>
          </w:tcPr>
          <w:p w:rsidR="00F25EAA" w:rsidRDefault="00F25EAA">
            <w:pPr>
              <w:jc w:val="center"/>
              <w:rPr>
                <w:sz w:val="24"/>
                <w:szCs w:val="24"/>
              </w:rPr>
            </w:pPr>
            <w:r>
              <w:rPr>
                <w:sz w:val="24"/>
                <w:szCs w:val="24"/>
              </w:rPr>
              <w:t>Одевание, раздевание</w:t>
            </w:r>
          </w:p>
        </w:tc>
      </w:tr>
      <w:tr w:rsidR="00F25EAA" w:rsidTr="00F25EAA">
        <w:trPr>
          <w:cantSplit/>
        </w:trPr>
        <w:tc>
          <w:tcPr>
            <w:tcW w:w="2660" w:type="dxa"/>
            <w:tcBorders>
              <w:top w:val="single" w:sz="4" w:space="0" w:color="auto"/>
              <w:left w:val="single" w:sz="4" w:space="0" w:color="auto"/>
              <w:bottom w:val="single" w:sz="4" w:space="0" w:color="auto"/>
              <w:right w:val="single" w:sz="4" w:space="0" w:color="auto"/>
            </w:tcBorders>
            <w:hideMark/>
          </w:tcPr>
          <w:p w:rsidR="00F25EAA" w:rsidRDefault="00F25EAA">
            <w:pPr>
              <w:jc w:val="center"/>
              <w:rPr>
                <w:sz w:val="24"/>
                <w:szCs w:val="24"/>
              </w:rPr>
            </w:pPr>
            <w:r>
              <w:rPr>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center"/>
              <w:rPr>
                <w:sz w:val="24"/>
                <w:szCs w:val="24"/>
              </w:rPr>
            </w:pPr>
            <w:r>
              <w:rPr>
                <w:sz w:val="24"/>
                <w:szCs w:val="24"/>
              </w:rPr>
              <w:t>2</w:t>
            </w:r>
          </w:p>
        </w:tc>
        <w:tc>
          <w:tcPr>
            <w:tcW w:w="1312" w:type="dxa"/>
            <w:tcBorders>
              <w:top w:val="single" w:sz="4" w:space="0" w:color="auto"/>
              <w:left w:val="single" w:sz="4" w:space="0" w:color="auto"/>
              <w:bottom w:val="single" w:sz="4" w:space="0" w:color="auto"/>
              <w:right w:val="single" w:sz="4" w:space="0" w:color="auto"/>
            </w:tcBorders>
            <w:hideMark/>
          </w:tcPr>
          <w:p w:rsidR="00F25EAA" w:rsidRDefault="00F25EAA">
            <w:pPr>
              <w:jc w:val="center"/>
              <w:rPr>
                <w:sz w:val="24"/>
                <w:szCs w:val="24"/>
              </w:rPr>
            </w:pPr>
            <w:r>
              <w:rPr>
                <w:sz w:val="24"/>
                <w:szCs w:val="24"/>
              </w:rPr>
              <w:t>3</w:t>
            </w:r>
          </w:p>
        </w:tc>
        <w:tc>
          <w:tcPr>
            <w:tcW w:w="955" w:type="dxa"/>
            <w:tcBorders>
              <w:top w:val="single" w:sz="4" w:space="0" w:color="auto"/>
              <w:left w:val="single" w:sz="4" w:space="0" w:color="auto"/>
              <w:bottom w:val="single" w:sz="4" w:space="0" w:color="auto"/>
              <w:right w:val="single" w:sz="4" w:space="0" w:color="auto"/>
            </w:tcBorders>
            <w:hideMark/>
          </w:tcPr>
          <w:p w:rsidR="00F25EAA" w:rsidRDefault="00F25EAA">
            <w:pPr>
              <w:jc w:val="center"/>
              <w:rPr>
                <w:sz w:val="24"/>
                <w:szCs w:val="24"/>
              </w:rPr>
            </w:pPr>
            <w:r>
              <w:rPr>
                <w:sz w:val="24"/>
                <w:szCs w:val="24"/>
              </w:rPr>
              <w:t>4</w:t>
            </w:r>
          </w:p>
        </w:tc>
        <w:tc>
          <w:tcPr>
            <w:tcW w:w="1668" w:type="dxa"/>
            <w:tcBorders>
              <w:top w:val="single" w:sz="4" w:space="0" w:color="auto"/>
              <w:left w:val="single" w:sz="4" w:space="0" w:color="auto"/>
              <w:bottom w:val="single" w:sz="4" w:space="0" w:color="auto"/>
              <w:right w:val="single" w:sz="4" w:space="0" w:color="auto"/>
            </w:tcBorders>
            <w:hideMark/>
          </w:tcPr>
          <w:p w:rsidR="00F25EAA" w:rsidRDefault="00F25EAA">
            <w:pPr>
              <w:jc w:val="center"/>
              <w:rPr>
                <w:sz w:val="24"/>
                <w:szCs w:val="24"/>
              </w:rPr>
            </w:pPr>
            <w:r>
              <w:rPr>
                <w:sz w:val="24"/>
                <w:szCs w:val="24"/>
              </w:rPr>
              <w:t>5</w:t>
            </w:r>
          </w:p>
        </w:tc>
      </w:tr>
      <w:tr w:rsidR="00F25EAA" w:rsidTr="00F25EAA">
        <w:trPr>
          <w:cantSplit/>
        </w:trPr>
        <w:tc>
          <w:tcPr>
            <w:tcW w:w="2660" w:type="dxa"/>
            <w:vMerge w:val="restart"/>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Отношение ребенка к режимному процессу</w:t>
            </w: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Выполняет охотно, с радостью.</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25EAA" w:rsidRDefault="00F25EAA">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Не проявляет позитивных эмоций, но сам приступает к выполнению.</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25EAA" w:rsidRDefault="00F25EAA">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Выполняет по побуждению взрослых.</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25EAA" w:rsidRDefault="00F25EAA">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Демонстрирует отрицательные эмоции, пытается отказаться от выполнения.</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Pr>
        <w:tc>
          <w:tcPr>
            <w:tcW w:w="2660" w:type="dxa"/>
            <w:vMerge w:val="restart"/>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Использование необходимых предметов</w:t>
            </w: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Правильно</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25EAA" w:rsidRDefault="00F25EAA">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Неправильно</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Pr>
        <w:tc>
          <w:tcPr>
            <w:tcW w:w="2660" w:type="dxa"/>
            <w:vMerge w:val="restart"/>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 xml:space="preserve">Проявление самостоятельности </w:t>
            </w:r>
            <w:r>
              <w:rPr>
                <w:sz w:val="24"/>
                <w:szCs w:val="24"/>
              </w:rPr>
              <w:lastRenderedPageBreak/>
              <w:t>ребенка</w:t>
            </w: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lastRenderedPageBreak/>
              <w:t>Делает все самостоятельно</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25EAA" w:rsidRDefault="00F25EAA">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Обращается за помощью</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25EAA" w:rsidRDefault="00F25EAA">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Необходим контроль взрослых</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Pr>
        <w:tc>
          <w:tcPr>
            <w:tcW w:w="2660" w:type="dxa"/>
            <w:vMerge w:val="restart"/>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Преодоление трудностей</w:t>
            </w: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Самостоятельно</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25EAA" w:rsidRDefault="00F25EAA">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Требуется помощь</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Pr>
        <w:tc>
          <w:tcPr>
            <w:tcW w:w="2660" w:type="dxa"/>
            <w:vMerge w:val="restart"/>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Взаимоотношения со сверстниками во время процесса</w:t>
            </w: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Не замечает</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Height w:val="22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25EAA" w:rsidRDefault="00F25EAA">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Пытается учить</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Height w:val="22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25EAA" w:rsidRDefault="00F25EAA">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Причиняет неудобства</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Height w:val="22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25EAA" w:rsidRDefault="00F25EAA">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Старается помочь</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Height w:val="225"/>
        </w:trPr>
        <w:tc>
          <w:tcPr>
            <w:tcW w:w="2660" w:type="dxa"/>
            <w:vMerge w:val="restart"/>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 xml:space="preserve">Взаимоотношения </w:t>
            </w:r>
            <w:proofErr w:type="gramStart"/>
            <w:r>
              <w:rPr>
                <w:sz w:val="24"/>
                <w:szCs w:val="24"/>
              </w:rPr>
              <w:t>со</w:t>
            </w:r>
            <w:proofErr w:type="gramEnd"/>
            <w:r>
              <w:rPr>
                <w:sz w:val="24"/>
                <w:szCs w:val="24"/>
              </w:rPr>
              <w:t xml:space="preserve"> взрослыми</w:t>
            </w: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Стремится к положительной оценке</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Height w:val="22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25EAA" w:rsidRDefault="00F25EAA">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не стремится к положительной оценке</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Height w:val="383"/>
        </w:trPr>
        <w:tc>
          <w:tcPr>
            <w:tcW w:w="2660" w:type="dxa"/>
            <w:vMerge w:val="restart"/>
            <w:tcBorders>
              <w:top w:val="single" w:sz="4" w:space="0" w:color="auto"/>
              <w:left w:val="single" w:sz="4" w:space="0" w:color="auto"/>
              <w:bottom w:val="nil"/>
              <w:right w:val="single" w:sz="4" w:space="0" w:color="auto"/>
            </w:tcBorders>
            <w:hideMark/>
          </w:tcPr>
          <w:p w:rsidR="00F25EAA" w:rsidRDefault="00F25EAA">
            <w:pPr>
              <w:jc w:val="both"/>
              <w:rPr>
                <w:sz w:val="24"/>
                <w:szCs w:val="24"/>
              </w:rPr>
            </w:pPr>
            <w:r>
              <w:rPr>
                <w:sz w:val="24"/>
                <w:szCs w:val="24"/>
              </w:rPr>
              <w:t>Принятие помощи</w:t>
            </w: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Пассивно («Сделай…»)</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Height w:val="225"/>
        </w:trPr>
        <w:tc>
          <w:tcPr>
            <w:tcW w:w="2660" w:type="dxa"/>
            <w:vMerge/>
            <w:tcBorders>
              <w:top w:val="single" w:sz="4" w:space="0" w:color="auto"/>
              <w:left w:val="single" w:sz="4" w:space="0" w:color="auto"/>
              <w:bottom w:val="nil"/>
              <w:right w:val="single" w:sz="4" w:space="0" w:color="auto"/>
            </w:tcBorders>
            <w:vAlign w:val="center"/>
            <w:hideMark/>
          </w:tcPr>
          <w:p w:rsidR="00F25EAA" w:rsidRDefault="00F25EAA">
            <w:pPr>
              <w:rPr>
                <w:sz w:val="24"/>
                <w:szCs w:val="24"/>
              </w:rPr>
            </w:pPr>
          </w:p>
        </w:tc>
        <w:tc>
          <w:tcPr>
            <w:tcW w:w="2976" w:type="dxa"/>
            <w:tcBorders>
              <w:top w:val="single" w:sz="4" w:space="0" w:color="auto"/>
              <w:left w:val="single" w:sz="4" w:space="0" w:color="auto"/>
              <w:bottom w:val="nil"/>
              <w:right w:val="single" w:sz="4" w:space="0" w:color="auto"/>
            </w:tcBorders>
            <w:hideMark/>
          </w:tcPr>
          <w:p w:rsidR="00F25EAA" w:rsidRDefault="00F25EAA">
            <w:pPr>
              <w:jc w:val="both"/>
              <w:rPr>
                <w:sz w:val="24"/>
                <w:szCs w:val="24"/>
              </w:rPr>
            </w:pPr>
            <w:r>
              <w:rPr>
                <w:sz w:val="24"/>
                <w:szCs w:val="24"/>
              </w:rPr>
              <w:t>Активно («Научи, как…»)</w:t>
            </w:r>
          </w:p>
        </w:tc>
        <w:tc>
          <w:tcPr>
            <w:tcW w:w="1312" w:type="dxa"/>
            <w:tcBorders>
              <w:top w:val="single" w:sz="4" w:space="0" w:color="auto"/>
              <w:left w:val="single" w:sz="4" w:space="0" w:color="auto"/>
              <w:bottom w:val="nil"/>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nil"/>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nil"/>
              <w:right w:val="single" w:sz="4" w:space="0" w:color="auto"/>
            </w:tcBorders>
          </w:tcPr>
          <w:p w:rsidR="00F25EAA" w:rsidRDefault="00F25EAA">
            <w:pPr>
              <w:jc w:val="both"/>
              <w:rPr>
                <w:sz w:val="24"/>
                <w:szCs w:val="24"/>
              </w:rPr>
            </w:pPr>
          </w:p>
        </w:tc>
      </w:tr>
      <w:tr w:rsidR="00F25EAA" w:rsidTr="00F25EAA">
        <w:trPr>
          <w:cantSplit/>
          <w:trHeight w:val="70"/>
        </w:trPr>
        <w:tc>
          <w:tcPr>
            <w:tcW w:w="2660" w:type="dxa"/>
            <w:vMerge w:val="restart"/>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Выполнение действий</w:t>
            </w: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Правильная последовательность операций</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Height w:val="22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25EAA" w:rsidRDefault="00F25EAA">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Нет последовательности</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Height w:val="22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25EAA" w:rsidRDefault="00F25EAA">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Пропускает отдельные действия</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Height w:val="225"/>
        </w:trPr>
        <w:tc>
          <w:tcPr>
            <w:tcW w:w="2660" w:type="dxa"/>
            <w:vMerge w:val="restart"/>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Качество выполнения</w:t>
            </w: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Аккуратно</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Height w:val="22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25EAA" w:rsidRDefault="00F25EAA">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Небрежно</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Height w:val="225"/>
        </w:trPr>
        <w:tc>
          <w:tcPr>
            <w:tcW w:w="2660" w:type="dxa"/>
            <w:vMerge w:val="restart"/>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Использование умений и навыков</w:t>
            </w: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Часто действует по своей инициативе</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Height w:val="22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25EAA" w:rsidRDefault="00F25EAA">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Редко действует по своей инициативе</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r w:rsidR="00F25EAA" w:rsidTr="00F25EAA">
        <w:trPr>
          <w:cantSplit/>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25EAA" w:rsidRDefault="00F25EAA">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25EAA" w:rsidRDefault="00F25EAA">
            <w:pPr>
              <w:jc w:val="both"/>
              <w:rPr>
                <w:sz w:val="24"/>
                <w:szCs w:val="24"/>
              </w:rPr>
            </w:pPr>
            <w:r>
              <w:rPr>
                <w:sz w:val="24"/>
                <w:szCs w:val="24"/>
              </w:rPr>
              <w:t>Использует в игре</w:t>
            </w:r>
          </w:p>
        </w:tc>
        <w:tc>
          <w:tcPr>
            <w:tcW w:w="1312"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F25EAA" w:rsidRDefault="00F25EAA">
            <w:pPr>
              <w:jc w:val="both"/>
              <w:rPr>
                <w:sz w:val="24"/>
                <w:szCs w:val="24"/>
              </w:rPr>
            </w:pPr>
          </w:p>
        </w:tc>
      </w:tr>
    </w:tbl>
    <w:p w:rsidR="00F25EAA" w:rsidRDefault="00F25EAA" w:rsidP="00F25EAA">
      <w:pPr>
        <w:ind w:firstLine="851"/>
        <w:jc w:val="both"/>
        <w:rPr>
          <w:i/>
          <w:iCs/>
          <w:sz w:val="28"/>
          <w:szCs w:val="28"/>
        </w:rPr>
      </w:pPr>
    </w:p>
    <w:p w:rsidR="00F25EAA" w:rsidRDefault="00F25EAA" w:rsidP="00F25EAA">
      <w:pPr>
        <w:ind w:firstLine="851"/>
        <w:jc w:val="both"/>
        <w:rPr>
          <w:sz w:val="28"/>
          <w:szCs w:val="28"/>
        </w:rPr>
      </w:pPr>
      <w:proofErr w:type="gramStart"/>
      <w:r>
        <w:rPr>
          <w:sz w:val="28"/>
          <w:szCs w:val="28"/>
        </w:rPr>
        <w:lastRenderedPageBreak/>
        <w:t xml:space="preserve">В протоколе обязательно должны быть указаны: дата наблюдения;  учебное заведение; учебная (детская) группа; учащийся  (ребенок); преподаватель (воспитатель); условия наблюдения; тема урока (занятия); цель наблюдения; наблюдаемые объекты; содержание и характер наблюдаемых действий;  критерии их оценки.  </w:t>
      </w:r>
      <w:proofErr w:type="gramEnd"/>
    </w:p>
    <w:p w:rsidR="00F25EAA" w:rsidRDefault="00F25EAA" w:rsidP="00F25EAA">
      <w:pPr>
        <w:ind w:firstLine="851"/>
        <w:jc w:val="both"/>
        <w:rPr>
          <w:i/>
          <w:iCs/>
          <w:sz w:val="28"/>
          <w:szCs w:val="28"/>
        </w:rPr>
      </w:pPr>
    </w:p>
    <w:p w:rsidR="00F25EAA" w:rsidRDefault="00F25EAA" w:rsidP="00F25EAA">
      <w:pPr>
        <w:ind w:firstLine="851"/>
        <w:jc w:val="both"/>
        <w:rPr>
          <w:i/>
          <w:iCs/>
          <w:sz w:val="28"/>
          <w:szCs w:val="28"/>
        </w:rPr>
      </w:pPr>
      <w:r>
        <w:rPr>
          <w:i/>
          <w:iCs/>
          <w:sz w:val="28"/>
          <w:szCs w:val="28"/>
        </w:rPr>
        <w:t>Опросные методы.</w:t>
      </w:r>
    </w:p>
    <w:p w:rsidR="00F25EAA" w:rsidRDefault="00F25EAA" w:rsidP="00F25EAA">
      <w:pPr>
        <w:pStyle w:val="a7"/>
        <w:ind w:firstLine="851"/>
      </w:pPr>
      <w:r>
        <w:t>Опросные методы сравнительно просты по организации и универсальны как средства получения данных широкого тематического спектра.</w:t>
      </w:r>
    </w:p>
    <w:p w:rsidR="00F25EAA" w:rsidRDefault="00F25EAA" w:rsidP="00F25EAA">
      <w:pPr>
        <w:pStyle w:val="a7"/>
        <w:ind w:firstLine="851"/>
      </w:pPr>
      <w:r>
        <w:t xml:space="preserve">В педагогических исследования используются три общеизвестные разновидности </w:t>
      </w:r>
      <w:r>
        <w:rPr>
          <w:i/>
          <w:iCs/>
        </w:rPr>
        <w:t>опросных методов</w:t>
      </w:r>
      <w:r>
        <w:t>: беседа, интервьюирование, анкетирование.</w:t>
      </w:r>
    </w:p>
    <w:p w:rsidR="00F25EAA" w:rsidRDefault="00F25EAA" w:rsidP="00F25EAA">
      <w:pPr>
        <w:pStyle w:val="a7"/>
        <w:ind w:firstLine="851"/>
      </w:pPr>
      <w:r>
        <w:rPr>
          <w:i/>
          <w:iCs/>
        </w:rPr>
        <w:t>Анкетирование</w:t>
      </w:r>
      <w:r>
        <w:t xml:space="preserve"> как письменный опрос более продуктивен, гибок по возможностям получения информации, предполагает самостоятельное заполнение анкеты респондентами. Для подготовки исследования необходимо разработать анкету – систему вопросов, направленных на выявление количественных и качественных характеристик объекта исследования. Все вопросы в анкете следует четко формулировать, для того чтобы они были понятны респондентам. Они не должны превышать возможности памяти и компетентности опрашиваемых; вызывать отрицательных эмоций и задевать самолюбие респондентов; навязывать чужое мнение; допускать слишком большую вариативность ответов.</w:t>
      </w:r>
    </w:p>
    <w:p w:rsidR="00F25EAA" w:rsidRDefault="00F25EAA" w:rsidP="00F25EAA">
      <w:pPr>
        <w:pStyle w:val="a7"/>
        <w:ind w:firstLine="851"/>
      </w:pPr>
      <w:r>
        <w:t>Вопросы, составляющие анкету, можно сгруппировать:</w:t>
      </w:r>
    </w:p>
    <w:p w:rsidR="00F25EAA" w:rsidRDefault="00F25EAA" w:rsidP="00F25EAA">
      <w:pPr>
        <w:pStyle w:val="a7"/>
      </w:pPr>
      <w:r>
        <w:t xml:space="preserve">                 – </w:t>
      </w:r>
      <w:proofErr w:type="spellStart"/>
      <w:proofErr w:type="gramStart"/>
      <w:r>
        <w:t>п</w:t>
      </w:r>
      <w:proofErr w:type="spellEnd"/>
      <w:proofErr w:type="gramEnd"/>
      <w:r>
        <w:t xml:space="preserve"> о    с о </w:t>
      </w:r>
      <w:proofErr w:type="spellStart"/>
      <w:r>
        <w:t>д</w:t>
      </w:r>
      <w:proofErr w:type="spellEnd"/>
      <w:r>
        <w:t xml:space="preserve"> е </w:t>
      </w:r>
      <w:proofErr w:type="spellStart"/>
      <w:r>
        <w:t>р</w:t>
      </w:r>
      <w:proofErr w:type="spellEnd"/>
      <w:r>
        <w:t xml:space="preserve"> ж а </w:t>
      </w:r>
      <w:proofErr w:type="spellStart"/>
      <w:r>
        <w:t>н</w:t>
      </w:r>
      <w:proofErr w:type="spellEnd"/>
      <w:r>
        <w:t xml:space="preserve"> и ю: </w:t>
      </w:r>
    </w:p>
    <w:p w:rsidR="00F25EAA" w:rsidRDefault="00F25EAA" w:rsidP="00F25EAA">
      <w:pPr>
        <w:pStyle w:val="a7"/>
        <w:numPr>
          <w:ilvl w:val="0"/>
          <w:numId w:val="22"/>
        </w:numPr>
        <w:tabs>
          <w:tab w:val="clear" w:pos="420"/>
          <w:tab w:val="num" w:pos="540"/>
        </w:tabs>
        <w:ind w:left="540" w:firstLine="0"/>
      </w:pPr>
      <w:r>
        <w:t>О фактах сознания (на выявление мнений, пожеланий, суждений). Например:</w:t>
      </w:r>
      <w:r>
        <w:tab/>
        <w:t>«Какого</w:t>
      </w:r>
      <w:r>
        <w:tab/>
        <w:t>человека</w:t>
      </w:r>
      <w:r>
        <w:tab/>
        <w:t>можно назвать нравственным?» или  «Что, по вашему мнению, является причиной детской лжи?»</w:t>
      </w:r>
    </w:p>
    <w:p w:rsidR="00F25EAA" w:rsidRDefault="00F25EAA" w:rsidP="00F25EAA">
      <w:pPr>
        <w:pStyle w:val="a7"/>
        <w:numPr>
          <w:ilvl w:val="0"/>
          <w:numId w:val="22"/>
        </w:numPr>
        <w:tabs>
          <w:tab w:val="clear" w:pos="420"/>
          <w:tab w:val="num" w:pos="720"/>
        </w:tabs>
        <w:ind w:left="720" w:hanging="180"/>
      </w:pPr>
      <w:r>
        <w:t xml:space="preserve">О фактах поведения (на выявление поступков, результатов деятельности, поведения). Например: «Если вы точно знаете, что Вас уличат во лжи, то в каких ситуациях будете обманывать?» </w:t>
      </w:r>
    </w:p>
    <w:p w:rsidR="00F25EAA" w:rsidRDefault="00F25EAA" w:rsidP="00F25EAA">
      <w:pPr>
        <w:pStyle w:val="a7"/>
        <w:numPr>
          <w:ilvl w:val="0"/>
          <w:numId w:val="22"/>
        </w:numPr>
        <w:tabs>
          <w:tab w:val="clear" w:pos="420"/>
          <w:tab w:val="num" w:pos="540"/>
        </w:tabs>
        <w:ind w:left="540" w:firstLine="0"/>
      </w:pPr>
      <w:r>
        <w:t>О личности респондента;</w:t>
      </w:r>
    </w:p>
    <w:p w:rsidR="00F25EAA" w:rsidRDefault="00F25EAA" w:rsidP="00F25EAA">
      <w:pPr>
        <w:pStyle w:val="a7"/>
        <w:ind w:left="360"/>
      </w:pPr>
      <w:r>
        <w:t xml:space="preserve">          –   </w:t>
      </w:r>
      <w:proofErr w:type="spellStart"/>
      <w:proofErr w:type="gramStart"/>
      <w:r>
        <w:t>п</w:t>
      </w:r>
      <w:proofErr w:type="spellEnd"/>
      <w:proofErr w:type="gramEnd"/>
      <w:r>
        <w:t xml:space="preserve"> о    </w:t>
      </w:r>
      <w:proofErr w:type="spellStart"/>
      <w:r>
        <w:t>ф</w:t>
      </w:r>
      <w:proofErr w:type="spellEnd"/>
      <w:r>
        <w:t xml:space="preserve"> о </w:t>
      </w:r>
      <w:proofErr w:type="spellStart"/>
      <w:r>
        <w:t>р</w:t>
      </w:r>
      <w:proofErr w:type="spellEnd"/>
      <w:r>
        <w:t xml:space="preserve"> м е: </w:t>
      </w:r>
    </w:p>
    <w:p w:rsidR="00F25EAA" w:rsidRDefault="00F25EAA" w:rsidP="00F25EAA">
      <w:pPr>
        <w:pStyle w:val="a7"/>
        <w:ind w:firstLine="540"/>
      </w:pPr>
      <w:r>
        <w:t xml:space="preserve">1. </w:t>
      </w:r>
      <w:proofErr w:type="gramStart"/>
      <w:r>
        <w:t>Закрытые</w:t>
      </w:r>
      <w:proofErr w:type="gramEnd"/>
      <w:r>
        <w:t xml:space="preserve"> (с перечнем вариантов ответов). Например: «Какой литературой Вы пользуетесь при подготовке к семинарам: учебником, монографией, статьями журналов и газет, методическими пособиями, документами, касающимися образования?»</w:t>
      </w:r>
    </w:p>
    <w:p w:rsidR="00F25EAA" w:rsidRDefault="00F25EAA" w:rsidP="00F25EAA">
      <w:pPr>
        <w:pStyle w:val="a7"/>
      </w:pPr>
      <w:r>
        <w:t xml:space="preserve">       2. Открытые (вопросы не сопровождаются готовыми ответами). Например: «Что Вам понравилось при организации и проведении игры?»    </w:t>
      </w:r>
    </w:p>
    <w:p w:rsidR="00F25EAA" w:rsidRDefault="00F25EAA" w:rsidP="00F25EAA">
      <w:pPr>
        <w:pStyle w:val="a7"/>
      </w:pPr>
      <w:r>
        <w:t xml:space="preserve">       3.    Полузакрытые                            </w:t>
      </w:r>
    </w:p>
    <w:p w:rsidR="00F25EAA" w:rsidRDefault="00F25EAA" w:rsidP="00F25EAA">
      <w:pPr>
        <w:pStyle w:val="a7"/>
        <w:ind w:firstLine="851"/>
      </w:pPr>
      <w:r>
        <w:lastRenderedPageBreak/>
        <w:t xml:space="preserve">Анкеты с закрытыми вопросами ограничивают возможности </w:t>
      </w:r>
      <w:proofErr w:type="gramStart"/>
      <w:r>
        <w:t>отвечающих</w:t>
      </w:r>
      <w:proofErr w:type="gramEnd"/>
      <w:r>
        <w:t>, но такие анкеты лучше поддаются математической обработке.</w:t>
      </w:r>
    </w:p>
    <w:p w:rsidR="00F25EAA" w:rsidRDefault="00F25EAA" w:rsidP="00F25EAA">
      <w:pPr>
        <w:pStyle w:val="a7"/>
        <w:ind w:firstLine="851"/>
      </w:pPr>
      <w:r>
        <w:t xml:space="preserve">Вопросы могут быть прямыми или косвенными. </w:t>
      </w:r>
      <w:proofErr w:type="gramStart"/>
      <w:r>
        <w:t>Прямые</w:t>
      </w:r>
      <w:proofErr w:type="gramEnd"/>
      <w:r>
        <w:t xml:space="preserve"> требуют однозначного ответа. («Считаете ли вы допустимой ложь?»). На самом деле с помощью подобных вопросов трудно выяснить истинное положение дел, поскольку в этом случае человек обычно дает, по его мнению, «правильные ответы», которых, как он думает, от него ждут.</w:t>
      </w:r>
    </w:p>
    <w:p w:rsidR="00F25EAA" w:rsidRDefault="00F25EAA" w:rsidP="00F25EAA">
      <w:pPr>
        <w:pStyle w:val="a7"/>
        <w:ind w:firstLine="851"/>
      </w:pPr>
      <w:r>
        <w:t xml:space="preserve">Истинное отношение с большей достоверностью можно выявить с помощью косвенных вопросов.  </w:t>
      </w:r>
    </w:p>
    <w:p w:rsidR="00F25EAA" w:rsidRDefault="00F25EAA" w:rsidP="00F25EAA">
      <w:pPr>
        <w:pStyle w:val="a7"/>
        <w:ind w:firstLine="851"/>
      </w:pPr>
      <w:r>
        <w:t>Вопросы анкеты должны быть взаимосвязаны и частично перекрывать друг друга, что позволяет проверять достоверность ответов.  Самые сложные вопросы должны располагаться в середине анкеты. Количество вопросов может  варьироваться в зависимости от возраста респондентов.</w:t>
      </w:r>
    </w:p>
    <w:p w:rsidR="00F25EAA" w:rsidRDefault="00F25EAA" w:rsidP="00F25EAA">
      <w:pPr>
        <w:pStyle w:val="a7"/>
        <w:ind w:firstLine="851"/>
      </w:pPr>
      <w:r>
        <w:t>При составлении анкеты в целом следует придерживаться приведенной структуры:</w:t>
      </w:r>
    </w:p>
    <w:p w:rsidR="00F25EAA" w:rsidRDefault="00F25EAA" w:rsidP="00F25EAA">
      <w:pPr>
        <w:pStyle w:val="a7"/>
        <w:tabs>
          <w:tab w:val="num" w:pos="0"/>
          <w:tab w:val="num" w:pos="360"/>
        </w:tabs>
        <w:ind w:firstLine="1778"/>
      </w:pPr>
      <w:r>
        <w:t>1. Вводная часть. Она содержит сведения о респонденте (фамилия, имя, отчество, в случае не анонимной анкеты; пол; возраст; образование и другие данные, необходимые для анализа результатов).</w:t>
      </w:r>
    </w:p>
    <w:p w:rsidR="00F25EAA" w:rsidRDefault="00F25EAA" w:rsidP="00F25EAA">
      <w:pPr>
        <w:pStyle w:val="a7"/>
        <w:tabs>
          <w:tab w:val="num" w:pos="360"/>
          <w:tab w:val="num" w:pos="927"/>
        </w:tabs>
        <w:ind w:left="927" w:firstLine="851"/>
      </w:pPr>
      <w:r>
        <w:t>2. Инструкция.</w:t>
      </w:r>
    </w:p>
    <w:p w:rsidR="00F25EAA" w:rsidRDefault="00F25EAA" w:rsidP="00F25EAA">
      <w:pPr>
        <w:pStyle w:val="a7"/>
        <w:tabs>
          <w:tab w:val="num" w:pos="360"/>
          <w:tab w:val="num" w:pos="927"/>
        </w:tabs>
        <w:ind w:left="927" w:firstLine="851"/>
      </w:pPr>
      <w:r>
        <w:t xml:space="preserve">3. Основная часть, содержащая вопросы. </w:t>
      </w:r>
    </w:p>
    <w:p w:rsidR="00F25EAA" w:rsidRDefault="00F25EAA" w:rsidP="00F25EAA">
      <w:pPr>
        <w:pStyle w:val="a7"/>
        <w:tabs>
          <w:tab w:val="num" w:pos="0"/>
          <w:tab w:val="num" w:pos="360"/>
        </w:tabs>
        <w:ind w:firstLine="1800"/>
      </w:pPr>
      <w:r>
        <w:t>4. Заключительная часть: выражение благодарности за труд по заполнению анкеты.</w:t>
      </w:r>
    </w:p>
    <w:p w:rsidR="00F25EAA" w:rsidRDefault="00F25EAA" w:rsidP="00F25EAA">
      <w:pPr>
        <w:pStyle w:val="a7"/>
        <w:ind w:firstLine="851"/>
        <w:rPr>
          <w:b/>
          <w:bCs/>
        </w:rPr>
      </w:pPr>
      <w:r>
        <w:t>Вся анкета (вводная часть, стиль вопросов и т.д.) должна располагать к откровенности, для обеспечения большей искренности анкеты лучше делать анонимными.</w:t>
      </w:r>
    </w:p>
    <w:p w:rsidR="00F25EAA" w:rsidRDefault="00F25EAA" w:rsidP="00F25EAA">
      <w:pPr>
        <w:pStyle w:val="a7"/>
        <w:ind w:firstLine="851"/>
      </w:pPr>
      <w:r>
        <w:t xml:space="preserve">Особым методом диагностики является </w:t>
      </w:r>
      <w:r>
        <w:rPr>
          <w:i/>
          <w:iCs/>
        </w:rPr>
        <w:t xml:space="preserve">изучение результатов деятельности учащихся: </w:t>
      </w:r>
      <w:r>
        <w:t>сочинений, контрольных и проверочных работ, рисунков, поделок, моделей и др.</w:t>
      </w:r>
    </w:p>
    <w:p w:rsidR="00F25EAA" w:rsidRDefault="00F25EAA" w:rsidP="00F25EAA">
      <w:pPr>
        <w:pStyle w:val="a7"/>
        <w:ind w:firstLine="851"/>
      </w:pPr>
      <w:r>
        <w:t>Изучение результатов деятельности позволяет судить о достигнутом уровне деятельности и самом процессе выполнения поставленных задач. При этом важно иметь представления о первоначальном уровне, о характере задач и условиях, в которых они выполнялись.  Имея эти сведения, исследователь может судить о добросовестности и упорстве в достижении цели, о степени инициативы и творчества в выполнении работы.</w:t>
      </w:r>
    </w:p>
    <w:p w:rsidR="00F25EAA" w:rsidRDefault="00F25EAA" w:rsidP="00F25EAA">
      <w:pPr>
        <w:pStyle w:val="a7"/>
        <w:ind w:firstLine="851"/>
      </w:pPr>
      <w:r>
        <w:t>В случае, когда результаты деятельности носят проективный характер, следует разработать шкалы их оценивания.</w:t>
      </w:r>
    </w:p>
    <w:p w:rsidR="00F25EAA" w:rsidRDefault="00F25EAA" w:rsidP="00F25EAA">
      <w:pPr>
        <w:pStyle w:val="a7"/>
      </w:pPr>
    </w:p>
    <w:p w:rsidR="00F25EAA" w:rsidRDefault="00F25EAA" w:rsidP="00F25EAA">
      <w:pPr>
        <w:pStyle w:val="a7"/>
        <w:rPr>
          <w:i/>
          <w:iCs/>
          <w:sz w:val="24"/>
          <w:szCs w:val="24"/>
        </w:rPr>
      </w:pPr>
      <w:r>
        <w:rPr>
          <w:i/>
          <w:iCs/>
          <w:sz w:val="24"/>
          <w:szCs w:val="24"/>
        </w:rPr>
        <w:t>Пример 2.  Протокол оценки выполнения рисунка первоклассников на свободную тему</w:t>
      </w:r>
    </w:p>
    <w:p w:rsidR="00F25EAA" w:rsidRDefault="00F25EAA" w:rsidP="00F25EAA">
      <w:pPr>
        <w:pStyle w:val="a7"/>
        <w:ind w:firstLine="851"/>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398"/>
        <w:gridCol w:w="3375"/>
        <w:gridCol w:w="2790"/>
      </w:tblGrid>
      <w:tr w:rsidR="00F25EAA" w:rsidTr="00F25EAA">
        <w:tc>
          <w:tcPr>
            <w:tcW w:w="900" w:type="dxa"/>
            <w:tcBorders>
              <w:top w:val="single" w:sz="4" w:space="0" w:color="auto"/>
              <w:left w:val="single" w:sz="4" w:space="0" w:color="auto"/>
              <w:bottom w:val="single" w:sz="4" w:space="0" w:color="auto"/>
              <w:right w:val="single" w:sz="4" w:space="0" w:color="auto"/>
            </w:tcBorders>
          </w:tcPr>
          <w:p w:rsidR="00F25EAA" w:rsidRDefault="00F25EAA">
            <w:pPr>
              <w:pStyle w:val="a7"/>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r>
              <w:rPr>
                <w:sz w:val="24"/>
                <w:szCs w:val="24"/>
              </w:rPr>
              <w:t xml:space="preserve"> </w:t>
            </w:r>
          </w:p>
          <w:p w:rsidR="00F25EAA" w:rsidRDefault="00F25EAA">
            <w:pPr>
              <w:pStyle w:val="a7"/>
              <w:rPr>
                <w:sz w:val="24"/>
                <w:szCs w:val="24"/>
              </w:rPr>
            </w:pPr>
          </w:p>
          <w:p w:rsidR="00F25EAA" w:rsidRDefault="00F25EAA">
            <w:pPr>
              <w:pStyle w:val="a7"/>
              <w:rPr>
                <w:sz w:val="24"/>
                <w:szCs w:val="24"/>
              </w:rPr>
            </w:pPr>
            <w:r>
              <w:rPr>
                <w:sz w:val="24"/>
                <w:szCs w:val="24"/>
              </w:rPr>
              <w:t>Имя</w:t>
            </w:r>
          </w:p>
          <w:p w:rsidR="00F25EAA" w:rsidRDefault="00F25EAA">
            <w:pPr>
              <w:pStyle w:val="a7"/>
              <w:rPr>
                <w:sz w:val="24"/>
                <w:szCs w:val="24"/>
              </w:rPr>
            </w:pPr>
            <w:proofErr w:type="spellStart"/>
            <w:proofErr w:type="gramStart"/>
            <w:r>
              <w:rPr>
                <w:sz w:val="24"/>
                <w:szCs w:val="24"/>
              </w:rPr>
              <w:t>уче-ника</w:t>
            </w:r>
            <w:proofErr w:type="spellEnd"/>
            <w:proofErr w:type="gramEnd"/>
          </w:p>
        </w:tc>
        <w:tc>
          <w:tcPr>
            <w:tcW w:w="2398" w:type="dxa"/>
            <w:tcBorders>
              <w:top w:val="single" w:sz="4" w:space="0" w:color="auto"/>
              <w:left w:val="single" w:sz="4" w:space="0" w:color="auto"/>
              <w:bottom w:val="single" w:sz="4" w:space="0" w:color="auto"/>
              <w:right w:val="single" w:sz="4" w:space="0" w:color="auto"/>
            </w:tcBorders>
            <w:hideMark/>
          </w:tcPr>
          <w:p w:rsidR="00F25EAA" w:rsidRDefault="00F25EAA">
            <w:pPr>
              <w:pStyle w:val="a7"/>
              <w:jc w:val="left"/>
              <w:rPr>
                <w:sz w:val="24"/>
                <w:szCs w:val="24"/>
              </w:rPr>
            </w:pPr>
            <w:r>
              <w:rPr>
                <w:sz w:val="24"/>
                <w:szCs w:val="24"/>
              </w:rPr>
              <w:t>Оценка оригинальности замысла</w:t>
            </w:r>
          </w:p>
          <w:p w:rsidR="00F25EAA" w:rsidRDefault="00F25EAA">
            <w:pPr>
              <w:pStyle w:val="a7"/>
              <w:jc w:val="left"/>
              <w:rPr>
                <w:sz w:val="24"/>
                <w:szCs w:val="24"/>
              </w:rPr>
            </w:pPr>
            <w:r>
              <w:rPr>
                <w:sz w:val="24"/>
                <w:szCs w:val="24"/>
              </w:rPr>
              <w:t>2 – оригинальная общая идея</w:t>
            </w:r>
          </w:p>
          <w:p w:rsidR="00F25EAA" w:rsidRDefault="00F25EAA">
            <w:pPr>
              <w:pStyle w:val="a7"/>
              <w:jc w:val="left"/>
              <w:rPr>
                <w:sz w:val="24"/>
                <w:szCs w:val="24"/>
              </w:rPr>
            </w:pPr>
            <w:r>
              <w:rPr>
                <w:sz w:val="24"/>
                <w:szCs w:val="24"/>
              </w:rPr>
              <w:t>1 – оригинальные элементы</w:t>
            </w:r>
          </w:p>
          <w:p w:rsidR="00F25EAA" w:rsidRDefault="00F25EAA">
            <w:pPr>
              <w:pStyle w:val="a7"/>
              <w:jc w:val="left"/>
              <w:rPr>
                <w:sz w:val="24"/>
                <w:szCs w:val="24"/>
              </w:rPr>
            </w:pPr>
            <w:r>
              <w:rPr>
                <w:sz w:val="24"/>
                <w:szCs w:val="24"/>
              </w:rPr>
              <w:lastRenderedPageBreak/>
              <w:t xml:space="preserve">0 – оригинальность отсутствует </w:t>
            </w:r>
          </w:p>
        </w:tc>
        <w:tc>
          <w:tcPr>
            <w:tcW w:w="3375" w:type="dxa"/>
            <w:tcBorders>
              <w:top w:val="single" w:sz="4" w:space="0" w:color="auto"/>
              <w:left w:val="single" w:sz="4" w:space="0" w:color="auto"/>
              <w:bottom w:val="single" w:sz="4" w:space="0" w:color="auto"/>
              <w:right w:val="single" w:sz="4" w:space="0" w:color="auto"/>
            </w:tcBorders>
            <w:hideMark/>
          </w:tcPr>
          <w:p w:rsidR="00F25EAA" w:rsidRDefault="00F25EAA">
            <w:pPr>
              <w:pStyle w:val="a7"/>
              <w:jc w:val="left"/>
              <w:rPr>
                <w:sz w:val="24"/>
                <w:szCs w:val="24"/>
              </w:rPr>
            </w:pPr>
            <w:r>
              <w:rPr>
                <w:sz w:val="24"/>
                <w:szCs w:val="24"/>
              </w:rPr>
              <w:lastRenderedPageBreak/>
              <w:t>Доведение замысла до результата</w:t>
            </w:r>
          </w:p>
          <w:p w:rsidR="00F25EAA" w:rsidRDefault="00F25EAA">
            <w:pPr>
              <w:pStyle w:val="a7"/>
              <w:jc w:val="left"/>
              <w:rPr>
                <w:sz w:val="24"/>
                <w:szCs w:val="24"/>
              </w:rPr>
            </w:pPr>
            <w:r>
              <w:rPr>
                <w:sz w:val="24"/>
                <w:szCs w:val="24"/>
              </w:rPr>
              <w:t>2 – работа выполнена полностью</w:t>
            </w:r>
          </w:p>
          <w:p w:rsidR="00F25EAA" w:rsidRDefault="00F25EAA">
            <w:pPr>
              <w:pStyle w:val="a7"/>
              <w:jc w:val="left"/>
              <w:rPr>
                <w:sz w:val="24"/>
                <w:szCs w:val="24"/>
              </w:rPr>
            </w:pPr>
            <w:r>
              <w:rPr>
                <w:sz w:val="24"/>
                <w:szCs w:val="24"/>
              </w:rPr>
              <w:t xml:space="preserve">1 – работа выполнена, но не весь замысел реализован </w:t>
            </w:r>
          </w:p>
          <w:p w:rsidR="00F25EAA" w:rsidRDefault="00F25EAA">
            <w:pPr>
              <w:pStyle w:val="a7"/>
              <w:jc w:val="left"/>
              <w:rPr>
                <w:sz w:val="24"/>
                <w:szCs w:val="24"/>
              </w:rPr>
            </w:pPr>
            <w:r>
              <w:rPr>
                <w:sz w:val="24"/>
                <w:szCs w:val="24"/>
              </w:rPr>
              <w:t xml:space="preserve">0 – работа не доведена до </w:t>
            </w:r>
            <w:r>
              <w:rPr>
                <w:sz w:val="24"/>
                <w:szCs w:val="24"/>
              </w:rPr>
              <w:lastRenderedPageBreak/>
              <w:t>конца</w:t>
            </w:r>
          </w:p>
        </w:tc>
        <w:tc>
          <w:tcPr>
            <w:tcW w:w="2790" w:type="dxa"/>
            <w:tcBorders>
              <w:top w:val="single" w:sz="4" w:space="0" w:color="auto"/>
              <w:left w:val="single" w:sz="4" w:space="0" w:color="auto"/>
              <w:bottom w:val="single" w:sz="4" w:space="0" w:color="auto"/>
              <w:right w:val="single" w:sz="4" w:space="0" w:color="auto"/>
            </w:tcBorders>
            <w:hideMark/>
          </w:tcPr>
          <w:p w:rsidR="00F25EAA" w:rsidRDefault="00F25EAA">
            <w:pPr>
              <w:pStyle w:val="a7"/>
              <w:jc w:val="left"/>
              <w:rPr>
                <w:sz w:val="24"/>
                <w:szCs w:val="24"/>
              </w:rPr>
            </w:pPr>
            <w:r>
              <w:rPr>
                <w:sz w:val="24"/>
                <w:szCs w:val="24"/>
              </w:rPr>
              <w:lastRenderedPageBreak/>
              <w:t>Аккуратность выполнения изделия</w:t>
            </w:r>
          </w:p>
          <w:p w:rsidR="00F25EAA" w:rsidRDefault="00F25EAA">
            <w:pPr>
              <w:pStyle w:val="a7"/>
              <w:numPr>
                <w:ilvl w:val="0"/>
                <w:numId w:val="22"/>
              </w:numPr>
              <w:jc w:val="left"/>
              <w:rPr>
                <w:sz w:val="24"/>
                <w:szCs w:val="24"/>
              </w:rPr>
            </w:pPr>
            <w:r>
              <w:rPr>
                <w:sz w:val="24"/>
                <w:szCs w:val="24"/>
              </w:rPr>
              <w:t>– высокая</w:t>
            </w:r>
          </w:p>
          <w:p w:rsidR="00F25EAA" w:rsidRDefault="00F25EAA">
            <w:pPr>
              <w:pStyle w:val="a7"/>
              <w:jc w:val="left"/>
              <w:rPr>
                <w:sz w:val="24"/>
                <w:szCs w:val="24"/>
              </w:rPr>
            </w:pPr>
            <w:r>
              <w:rPr>
                <w:sz w:val="24"/>
                <w:szCs w:val="24"/>
              </w:rPr>
              <w:t xml:space="preserve">1     – средняя </w:t>
            </w:r>
          </w:p>
          <w:p w:rsidR="00F25EAA" w:rsidRDefault="00F25EAA">
            <w:pPr>
              <w:pStyle w:val="a7"/>
              <w:jc w:val="left"/>
              <w:rPr>
                <w:sz w:val="24"/>
                <w:szCs w:val="24"/>
              </w:rPr>
            </w:pPr>
            <w:r>
              <w:rPr>
                <w:sz w:val="24"/>
                <w:szCs w:val="24"/>
              </w:rPr>
              <w:t>0     - низкая</w:t>
            </w:r>
          </w:p>
        </w:tc>
      </w:tr>
      <w:tr w:rsidR="00F25EAA" w:rsidTr="00F25EAA">
        <w:trPr>
          <w:trHeight w:val="608"/>
        </w:trPr>
        <w:tc>
          <w:tcPr>
            <w:tcW w:w="900" w:type="dxa"/>
            <w:tcBorders>
              <w:top w:val="single" w:sz="4" w:space="0" w:color="auto"/>
              <w:left w:val="single" w:sz="4" w:space="0" w:color="auto"/>
              <w:bottom w:val="single" w:sz="4" w:space="0" w:color="auto"/>
              <w:right w:val="single" w:sz="4" w:space="0" w:color="auto"/>
            </w:tcBorders>
            <w:hideMark/>
          </w:tcPr>
          <w:p w:rsidR="00F25EAA" w:rsidRDefault="00F25EAA">
            <w:pPr>
              <w:pStyle w:val="a7"/>
              <w:ind w:firstLine="851"/>
              <w:rPr>
                <w:sz w:val="24"/>
                <w:szCs w:val="24"/>
              </w:rPr>
            </w:pPr>
            <w:r>
              <w:rPr>
                <w:sz w:val="24"/>
                <w:szCs w:val="24"/>
              </w:rPr>
              <w:lastRenderedPageBreak/>
              <w:t>11.</w:t>
            </w:r>
          </w:p>
        </w:tc>
        <w:tc>
          <w:tcPr>
            <w:tcW w:w="2398" w:type="dxa"/>
            <w:tcBorders>
              <w:top w:val="single" w:sz="4" w:space="0" w:color="auto"/>
              <w:left w:val="single" w:sz="4" w:space="0" w:color="auto"/>
              <w:bottom w:val="single" w:sz="4" w:space="0" w:color="auto"/>
              <w:right w:val="single" w:sz="4" w:space="0" w:color="auto"/>
            </w:tcBorders>
            <w:hideMark/>
          </w:tcPr>
          <w:p w:rsidR="00F25EAA" w:rsidRDefault="00F25EAA">
            <w:pPr>
              <w:pStyle w:val="a7"/>
              <w:jc w:val="center"/>
              <w:rPr>
                <w:sz w:val="24"/>
                <w:szCs w:val="24"/>
              </w:rPr>
            </w:pPr>
            <w:r>
              <w:rPr>
                <w:sz w:val="24"/>
                <w:szCs w:val="24"/>
              </w:rPr>
              <w:t>2</w:t>
            </w:r>
          </w:p>
        </w:tc>
        <w:tc>
          <w:tcPr>
            <w:tcW w:w="3375" w:type="dxa"/>
            <w:tcBorders>
              <w:top w:val="single" w:sz="4" w:space="0" w:color="auto"/>
              <w:left w:val="single" w:sz="4" w:space="0" w:color="auto"/>
              <w:bottom w:val="single" w:sz="4" w:space="0" w:color="auto"/>
              <w:right w:val="single" w:sz="4" w:space="0" w:color="auto"/>
            </w:tcBorders>
            <w:hideMark/>
          </w:tcPr>
          <w:p w:rsidR="00F25EAA" w:rsidRDefault="00F25EAA">
            <w:pPr>
              <w:pStyle w:val="a7"/>
              <w:jc w:val="center"/>
              <w:rPr>
                <w:sz w:val="24"/>
                <w:szCs w:val="24"/>
              </w:rPr>
            </w:pPr>
            <w:r>
              <w:rPr>
                <w:sz w:val="24"/>
                <w:szCs w:val="24"/>
              </w:rPr>
              <w:t>1</w:t>
            </w:r>
          </w:p>
        </w:tc>
        <w:tc>
          <w:tcPr>
            <w:tcW w:w="2790" w:type="dxa"/>
            <w:tcBorders>
              <w:top w:val="single" w:sz="4" w:space="0" w:color="auto"/>
              <w:left w:val="single" w:sz="4" w:space="0" w:color="auto"/>
              <w:bottom w:val="single" w:sz="4" w:space="0" w:color="auto"/>
              <w:right w:val="single" w:sz="4" w:space="0" w:color="auto"/>
            </w:tcBorders>
            <w:hideMark/>
          </w:tcPr>
          <w:p w:rsidR="00F25EAA" w:rsidRDefault="00F25EAA">
            <w:pPr>
              <w:pStyle w:val="a7"/>
              <w:jc w:val="center"/>
              <w:rPr>
                <w:sz w:val="24"/>
                <w:szCs w:val="24"/>
              </w:rPr>
            </w:pPr>
            <w:r>
              <w:rPr>
                <w:sz w:val="24"/>
                <w:szCs w:val="24"/>
              </w:rPr>
              <w:t>1</w:t>
            </w:r>
          </w:p>
        </w:tc>
      </w:tr>
      <w:tr w:rsidR="00F25EAA" w:rsidTr="00F25EAA">
        <w:tc>
          <w:tcPr>
            <w:tcW w:w="900" w:type="dxa"/>
            <w:tcBorders>
              <w:top w:val="single" w:sz="4" w:space="0" w:color="auto"/>
              <w:left w:val="single" w:sz="4" w:space="0" w:color="auto"/>
              <w:bottom w:val="single" w:sz="4" w:space="0" w:color="auto"/>
              <w:right w:val="single" w:sz="4" w:space="0" w:color="auto"/>
            </w:tcBorders>
            <w:hideMark/>
          </w:tcPr>
          <w:p w:rsidR="00F25EAA" w:rsidRDefault="00F25EAA">
            <w:pPr>
              <w:pStyle w:val="a7"/>
              <w:ind w:firstLine="851"/>
              <w:rPr>
                <w:sz w:val="24"/>
                <w:szCs w:val="24"/>
              </w:rPr>
            </w:pPr>
            <w:r>
              <w:rPr>
                <w:sz w:val="24"/>
                <w:szCs w:val="24"/>
              </w:rPr>
              <w:t>2.2.</w:t>
            </w:r>
          </w:p>
        </w:tc>
        <w:tc>
          <w:tcPr>
            <w:tcW w:w="2398" w:type="dxa"/>
            <w:tcBorders>
              <w:top w:val="single" w:sz="4" w:space="0" w:color="auto"/>
              <w:left w:val="single" w:sz="4" w:space="0" w:color="auto"/>
              <w:bottom w:val="single" w:sz="4" w:space="0" w:color="auto"/>
              <w:right w:val="single" w:sz="4" w:space="0" w:color="auto"/>
            </w:tcBorders>
            <w:hideMark/>
          </w:tcPr>
          <w:p w:rsidR="00F25EAA" w:rsidRDefault="00F25EAA">
            <w:pPr>
              <w:pStyle w:val="a7"/>
              <w:jc w:val="center"/>
              <w:rPr>
                <w:sz w:val="24"/>
                <w:szCs w:val="24"/>
              </w:rPr>
            </w:pPr>
            <w:r>
              <w:rPr>
                <w:sz w:val="24"/>
                <w:szCs w:val="24"/>
              </w:rPr>
              <w:t>0</w:t>
            </w:r>
          </w:p>
        </w:tc>
        <w:tc>
          <w:tcPr>
            <w:tcW w:w="3375" w:type="dxa"/>
            <w:tcBorders>
              <w:top w:val="single" w:sz="4" w:space="0" w:color="auto"/>
              <w:left w:val="single" w:sz="4" w:space="0" w:color="auto"/>
              <w:bottom w:val="single" w:sz="4" w:space="0" w:color="auto"/>
              <w:right w:val="single" w:sz="4" w:space="0" w:color="auto"/>
            </w:tcBorders>
            <w:hideMark/>
          </w:tcPr>
          <w:p w:rsidR="00F25EAA" w:rsidRDefault="00F25EAA">
            <w:pPr>
              <w:pStyle w:val="a7"/>
              <w:jc w:val="center"/>
              <w:rPr>
                <w:sz w:val="24"/>
                <w:szCs w:val="24"/>
              </w:rPr>
            </w:pPr>
            <w:r>
              <w:rPr>
                <w:sz w:val="24"/>
                <w:szCs w:val="24"/>
              </w:rPr>
              <w:t>2</w:t>
            </w:r>
          </w:p>
        </w:tc>
        <w:tc>
          <w:tcPr>
            <w:tcW w:w="2790" w:type="dxa"/>
            <w:tcBorders>
              <w:top w:val="single" w:sz="4" w:space="0" w:color="auto"/>
              <w:left w:val="single" w:sz="4" w:space="0" w:color="auto"/>
              <w:bottom w:val="single" w:sz="4" w:space="0" w:color="auto"/>
              <w:right w:val="single" w:sz="4" w:space="0" w:color="auto"/>
            </w:tcBorders>
            <w:hideMark/>
          </w:tcPr>
          <w:p w:rsidR="00F25EAA" w:rsidRDefault="00F25EAA">
            <w:pPr>
              <w:pStyle w:val="a7"/>
              <w:jc w:val="center"/>
              <w:rPr>
                <w:sz w:val="24"/>
                <w:szCs w:val="24"/>
              </w:rPr>
            </w:pPr>
            <w:r>
              <w:rPr>
                <w:sz w:val="24"/>
                <w:szCs w:val="24"/>
              </w:rPr>
              <w:t>2</w:t>
            </w:r>
          </w:p>
        </w:tc>
      </w:tr>
      <w:tr w:rsidR="00F25EAA" w:rsidTr="00F25EAA">
        <w:tc>
          <w:tcPr>
            <w:tcW w:w="900" w:type="dxa"/>
            <w:tcBorders>
              <w:top w:val="single" w:sz="4" w:space="0" w:color="auto"/>
              <w:left w:val="single" w:sz="4" w:space="0" w:color="auto"/>
              <w:bottom w:val="single" w:sz="4" w:space="0" w:color="auto"/>
              <w:right w:val="single" w:sz="4" w:space="0" w:color="auto"/>
            </w:tcBorders>
            <w:hideMark/>
          </w:tcPr>
          <w:p w:rsidR="00F25EAA" w:rsidRDefault="00F25EAA">
            <w:pPr>
              <w:pStyle w:val="a7"/>
              <w:ind w:firstLine="851"/>
              <w:rPr>
                <w:sz w:val="24"/>
                <w:szCs w:val="24"/>
              </w:rPr>
            </w:pPr>
            <w:r>
              <w:rPr>
                <w:sz w:val="24"/>
                <w:szCs w:val="24"/>
              </w:rPr>
              <w:t>3.3.</w:t>
            </w:r>
          </w:p>
        </w:tc>
        <w:tc>
          <w:tcPr>
            <w:tcW w:w="2398" w:type="dxa"/>
            <w:tcBorders>
              <w:top w:val="single" w:sz="4" w:space="0" w:color="auto"/>
              <w:left w:val="single" w:sz="4" w:space="0" w:color="auto"/>
              <w:bottom w:val="single" w:sz="4" w:space="0" w:color="auto"/>
              <w:right w:val="single" w:sz="4" w:space="0" w:color="auto"/>
            </w:tcBorders>
            <w:hideMark/>
          </w:tcPr>
          <w:p w:rsidR="00F25EAA" w:rsidRDefault="00F25EAA">
            <w:pPr>
              <w:pStyle w:val="a7"/>
              <w:jc w:val="center"/>
              <w:rPr>
                <w:sz w:val="24"/>
                <w:szCs w:val="24"/>
              </w:rPr>
            </w:pPr>
            <w:r>
              <w:rPr>
                <w:sz w:val="24"/>
                <w:szCs w:val="24"/>
              </w:rPr>
              <w:t>1</w:t>
            </w:r>
          </w:p>
        </w:tc>
        <w:tc>
          <w:tcPr>
            <w:tcW w:w="3375" w:type="dxa"/>
            <w:tcBorders>
              <w:top w:val="single" w:sz="4" w:space="0" w:color="auto"/>
              <w:left w:val="single" w:sz="4" w:space="0" w:color="auto"/>
              <w:bottom w:val="single" w:sz="4" w:space="0" w:color="auto"/>
              <w:right w:val="single" w:sz="4" w:space="0" w:color="auto"/>
            </w:tcBorders>
            <w:hideMark/>
          </w:tcPr>
          <w:p w:rsidR="00F25EAA" w:rsidRDefault="00F25EAA">
            <w:pPr>
              <w:pStyle w:val="a7"/>
              <w:jc w:val="center"/>
              <w:rPr>
                <w:sz w:val="24"/>
                <w:szCs w:val="24"/>
              </w:rPr>
            </w:pPr>
            <w:r>
              <w:rPr>
                <w:sz w:val="24"/>
                <w:szCs w:val="24"/>
              </w:rPr>
              <w:t>0</w:t>
            </w:r>
          </w:p>
        </w:tc>
        <w:tc>
          <w:tcPr>
            <w:tcW w:w="2790" w:type="dxa"/>
            <w:tcBorders>
              <w:top w:val="single" w:sz="4" w:space="0" w:color="auto"/>
              <w:left w:val="single" w:sz="4" w:space="0" w:color="auto"/>
              <w:bottom w:val="single" w:sz="4" w:space="0" w:color="auto"/>
              <w:right w:val="single" w:sz="4" w:space="0" w:color="auto"/>
            </w:tcBorders>
            <w:hideMark/>
          </w:tcPr>
          <w:p w:rsidR="00F25EAA" w:rsidRDefault="00F25EAA">
            <w:pPr>
              <w:pStyle w:val="a7"/>
              <w:jc w:val="center"/>
              <w:rPr>
                <w:sz w:val="24"/>
                <w:szCs w:val="24"/>
              </w:rPr>
            </w:pPr>
            <w:r>
              <w:rPr>
                <w:sz w:val="24"/>
                <w:szCs w:val="24"/>
              </w:rPr>
              <w:t>-</w:t>
            </w:r>
          </w:p>
        </w:tc>
      </w:tr>
    </w:tbl>
    <w:p w:rsidR="00F25EAA" w:rsidRDefault="00F25EAA" w:rsidP="00F25EAA">
      <w:pPr>
        <w:pStyle w:val="a7"/>
        <w:ind w:firstLine="851"/>
        <w:rPr>
          <w:i/>
          <w:iCs/>
        </w:rPr>
      </w:pPr>
    </w:p>
    <w:p w:rsidR="00F25EAA" w:rsidRDefault="00F25EAA" w:rsidP="00F25EAA">
      <w:pPr>
        <w:pStyle w:val="a7"/>
        <w:ind w:firstLine="851"/>
        <w:rPr>
          <w:i/>
          <w:iCs/>
        </w:rPr>
      </w:pPr>
      <w:r>
        <w:rPr>
          <w:i/>
          <w:iCs/>
        </w:rPr>
        <w:t>Метод экспертных оценок (экспертный метод).</w:t>
      </w:r>
    </w:p>
    <w:p w:rsidR="00F25EAA" w:rsidRDefault="00F25EAA" w:rsidP="00F25EAA">
      <w:pPr>
        <w:pStyle w:val="a7"/>
        <w:ind w:firstLine="851"/>
      </w:pPr>
      <w:r>
        <w:t xml:space="preserve">Этот метод является разновидностью опроса, с привлечением к оценке, изучаемых явлений наиболее компетентных людей, специалистов, мнение которых позволяет объективно оценивать изучаемое. </w:t>
      </w:r>
    </w:p>
    <w:p w:rsidR="00F25EAA" w:rsidRDefault="00F25EAA" w:rsidP="00F25EAA">
      <w:pPr>
        <w:pStyle w:val="a7"/>
        <w:ind w:firstLine="851"/>
      </w:pPr>
      <w:r>
        <w:t>Использование этого метода требует соблюдения ряда условий:</w:t>
      </w:r>
    </w:p>
    <w:p w:rsidR="00F25EAA" w:rsidRDefault="00F25EAA" w:rsidP="00F25EAA">
      <w:pPr>
        <w:pStyle w:val="a7"/>
        <w:numPr>
          <w:ilvl w:val="0"/>
          <w:numId w:val="24"/>
        </w:numPr>
        <w:tabs>
          <w:tab w:val="clear" w:pos="360"/>
          <w:tab w:val="num" w:pos="1211"/>
        </w:tabs>
        <w:ind w:left="1211"/>
      </w:pPr>
      <w:r>
        <w:t>тщательный подбор экспертов – людей, знающих оцениваемую область и способных к объективной и непредвзятой оценке;</w:t>
      </w:r>
    </w:p>
    <w:p w:rsidR="00F25EAA" w:rsidRDefault="00F25EAA" w:rsidP="00F25EAA">
      <w:pPr>
        <w:pStyle w:val="a7"/>
        <w:numPr>
          <w:ilvl w:val="0"/>
          <w:numId w:val="24"/>
        </w:numPr>
        <w:tabs>
          <w:tab w:val="clear" w:pos="360"/>
          <w:tab w:val="num" w:pos="1211"/>
        </w:tabs>
        <w:ind w:left="1211"/>
      </w:pPr>
      <w:r>
        <w:t>выбор точной и удобной системы оценок и соответствующих шкал, снабженных пояснениями.</w:t>
      </w:r>
    </w:p>
    <w:p w:rsidR="00F25EAA" w:rsidRDefault="00F25EAA" w:rsidP="00F25EAA">
      <w:pPr>
        <w:pStyle w:val="a7"/>
        <w:ind w:firstLine="851"/>
      </w:pPr>
      <w:r>
        <w:t>Если действующие независимо друг от друга эксперты стабильно дают совпадение или близкие оценки или высказывают в основном совпадающие мнения, есть основание полагать, что эти оценки и мнения близки к истине.</w:t>
      </w:r>
    </w:p>
    <w:p w:rsidR="00F25EAA" w:rsidRDefault="00F25EAA" w:rsidP="00F25EAA">
      <w:pPr>
        <w:pStyle w:val="a7"/>
        <w:ind w:firstLine="851"/>
      </w:pPr>
    </w:p>
    <w:p w:rsidR="00F25EAA" w:rsidRDefault="00F25EAA" w:rsidP="00F25EAA">
      <w:pPr>
        <w:pStyle w:val="a7"/>
        <w:ind w:firstLine="851"/>
        <w:rPr>
          <w:i/>
          <w:iCs/>
          <w:sz w:val="24"/>
          <w:szCs w:val="24"/>
        </w:rPr>
      </w:pPr>
      <w:r>
        <w:rPr>
          <w:i/>
          <w:iCs/>
          <w:sz w:val="24"/>
          <w:szCs w:val="24"/>
        </w:rPr>
        <w:t>Пример 3.</w:t>
      </w:r>
    </w:p>
    <w:p w:rsidR="00F25EAA" w:rsidRDefault="00F25EAA" w:rsidP="00F25EAA">
      <w:pPr>
        <w:pStyle w:val="23"/>
        <w:rPr>
          <w:sz w:val="24"/>
          <w:szCs w:val="24"/>
        </w:rPr>
      </w:pPr>
      <w:r>
        <w:rPr>
          <w:sz w:val="24"/>
          <w:szCs w:val="24"/>
        </w:rPr>
        <w:t xml:space="preserve">Для определения уровня развития </w:t>
      </w:r>
      <w:r>
        <w:rPr>
          <w:b/>
          <w:bCs/>
          <w:sz w:val="24"/>
          <w:szCs w:val="24"/>
        </w:rPr>
        <w:t xml:space="preserve">творческих способностей </w:t>
      </w:r>
      <w:r>
        <w:rPr>
          <w:sz w:val="24"/>
          <w:szCs w:val="24"/>
        </w:rPr>
        <w:t xml:space="preserve">учащихся </w:t>
      </w:r>
      <w:r>
        <w:rPr>
          <w:b/>
          <w:bCs/>
          <w:sz w:val="24"/>
          <w:szCs w:val="24"/>
        </w:rPr>
        <w:t xml:space="preserve">(творческой одарённости) </w:t>
      </w:r>
      <w:r>
        <w:rPr>
          <w:sz w:val="24"/>
          <w:szCs w:val="24"/>
        </w:rPr>
        <w:t xml:space="preserve">эксперты должны оценить уровень развития у них следующих качеств: </w:t>
      </w:r>
      <w:proofErr w:type="spellStart"/>
      <w:r>
        <w:rPr>
          <w:sz w:val="24"/>
          <w:szCs w:val="24"/>
        </w:rPr>
        <w:t>креативности</w:t>
      </w:r>
      <w:proofErr w:type="spellEnd"/>
      <w:r>
        <w:rPr>
          <w:sz w:val="24"/>
          <w:szCs w:val="24"/>
        </w:rPr>
        <w:t>, частоты и целесообразности выдвижения новых идей ребёнком, любознательности, наличия исследовательской деятельности, потребности импровизировать и фантазировать, изобретательности, умения быть независимым, энергичным, потребности к самовыражению. Это можно сделать по следующим критериям:</w:t>
      </w:r>
    </w:p>
    <w:p w:rsidR="00F25EAA" w:rsidRDefault="00F25EAA" w:rsidP="00F25EAA">
      <w:pPr>
        <w:rPr>
          <w:sz w:val="24"/>
          <w:szCs w:val="24"/>
        </w:rPr>
      </w:pPr>
      <w:proofErr w:type="spellStart"/>
      <w:r>
        <w:rPr>
          <w:b/>
          <w:bCs/>
          <w:sz w:val="24"/>
          <w:szCs w:val="24"/>
        </w:rPr>
        <w:t>Креативность</w:t>
      </w:r>
      <w:proofErr w:type="spellEnd"/>
      <w:r>
        <w:rPr>
          <w:b/>
          <w:bCs/>
          <w:sz w:val="24"/>
          <w:szCs w:val="24"/>
        </w:rPr>
        <w:t xml:space="preserve"> – </w:t>
      </w:r>
      <w:r>
        <w:rPr>
          <w:sz w:val="24"/>
          <w:szCs w:val="24"/>
        </w:rPr>
        <w:t>способность человека к нестандартным способам решения и действиям, открытию нового, созданию уникальных продуктов (</w:t>
      </w:r>
      <w:r>
        <w:rPr>
          <w:b/>
          <w:bCs/>
          <w:sz w:val="24"/>
          <w:szCs w:val="24"/>
        </w:rPr>
        <w:t>высокая</w:t>
      </w:r>
      <w:r>
        <w:rPr>
          <w:sz w:val="24"/>
          <w:szCs w:val="24"/>
        </w:rPr>
        <w:t xml:space="preserve"> – проявляет гибкость в суждениях, отличается нестандартными подходами к решению проблемных ситуаций; видит многообразие предметов и явлений; богатое воображение; </w:t>
      </w:r>
      <w:r>
        <w:rPr>
          <w:b/>
          <w:bCs/>
          <w:sz w:val="24"/>
          <w:szCs w:val="24"/>
        </w:rPr>
        <w:t>средняя</w:t>
      </w:r>
      <w:r>
        <w:rPr>
          <w:sz w:val="24"/>
          <w:szCs w:val="24"/>
        </w:rPr>
        <w:t xml:space="preserve"> – недостаточная гибкость суждений, опирается на стандартные решения, прошлый опыт</w:t>
      </w:r>
      <w:r>
        <w:rPr>
          <w:b/>
          <w:bCs/>
          <w:sz w:val="24"/>
          <w:szCs w:val="24"/>
        </w:rPr>
        <w:t>; низкая</w:t>
      </w:r>
      <w:r>
        <w:rPr>
          <w:sz w:val="24"/>
          <w:szCs w:val="24"/>
        </w:rPr>
        <w:t xml:space="preserve"> – только стандартные решения; слабо развитое воображение).</w:t>
      </w:r>
    </w:p>
    <w:p w:rsidR="00F25EAA" w:rsidRDefault="00F25EAA" w:rsidP="00F25EAA">
      <w:pPr>
        <w:pStyle w:val="1"/>
        <w:keepNext w:val="0"/>
        <w:jc w:val="both"/>
        <w:rPr>
          <w:sz w:val="24"/>
          <w:szCs w:val="24"/>
        </w:rPr>
      </w:pPr>
      <w:proofErr w:type="gramStart"/>
      <w:r>
        <w:rPr>
          <w:b/>
          <w:bCs/>
          <w:sz w:val="24"/>
          <w:szCs w:val="24"/>
        </w:rPr>
        <w:t xml:space="preserve">Любознательность </w:t>
      </w:r>
      <w:r>
        <w:rPr>
          <w:sz w:val="24"/>
          <w:szCs w:val="24"/>
        </w:rPr>
        <w:t>(</w:t>
      </w:r>
      <w:r>
        <w:rPr>
          <w:b/>
          <w:bCs/>
          <w:sz w:val="24"/>
          <w:szCs w:val="24"/>
        </w:rPr>
        <w:t>высокий уровень</w:t>
      </w:r>
      <w:r>
        <w:rPr>
          <w:sz w:val="24"/>
          <w:szCs w:val="24"/>
        </w:rPr>
        <w:t xml:space="preserve"> – «почемучка», живо интересуется новым, стремится всё познать, задаёт много вопросов, стремится узнать принципы, смысл событий, явлений; </w:t>
      </w:r>
      <w:r>
        <w:rPr>
          <w:b/>
          <w:bCs/>
          <w:sz w:val="24"/>
          <w:szCs w:val="24"/>
        </w:rPr>
        <w:t>средний уровень</w:t>
      </w:r>
      <w:r>
        <w:rPr>
          <w:sz w:val="24"/>
          <w:szCs w:val="24"/>
        </w:rPr>
        <w:t xml:space="preserve"> – имеет узкий спектр интересов, интересуется новым, ярким, необычным, привлекательным; </w:t>
      </w:r>
      <w:r>
        <w:rPr>
          <w:b/>
          <w:bCs/>
          <w:sz w:val="24"/>
          <w:szCs w:val="24"/>
        </w:rPr>
        <w:t>низкий уровень</w:t>
      </w:r>
      <w:r>
        <w:rPr>
          <w:sz w:val="24"/>
          <w:szCs w:val="24"/>
        </w:rPr>
        <w:t xml:space="preserve"> – мало чем интересуется, проявляет ситуативный интерес и быстро его теряет).</w:t>
      </w:r>
      <w:proofErr w:type="gramEnd"/>
    </w:p>
    <w:p w:rsidR="00F25EAA" w:rsidRDefault="00F25EAA" w:rsidP="00F25EAA">
      <w:pPr>
        <w:pStyle w:val="1"/>
        <w:keepNext w:val="0"/>
        <w:jc w:val="both"/>
        <w:rPr>
          <w:sz w:val="24"/>
          <w:szCs w:val="24"/>
        </w:rPr>
      </w:pPr>
      <w:proofErr w:type="gramStart"/>
      <w:r>
        <w:rPr>
          <w:b/>
          <w:bCs/>
          <w:sz w:val="24"/>
          <w:szCs w:val="24"/>
        </w:rPr>
        <w:t xml:space="preserve">Потребность импровизировать, фантазировать </w:t>
      </w:r>
      <w:r>
        <w:rPr>
          <w:sz w:val="24"/>
          <w:szCs w:val="24"/>
        </w:rPr>
        <w:t>(</w:t>
      </w:r>
      <w:r>
        <w:rPr>
          <w:b/>
          <w:bCs/>
          <w:sz w:val="24"/>
          <w:szCs w:val="24"/>
        </w:rPr>
        <w:t>высокий уровень</w:t>
      </w:r>
      <w:r>
        <w:rPr>
          <w:sz w:val="24"/>
          <w:szCs w:val="24"/>
        </w:rPr>
        <w:t xml:space="preserve"> – хорошо развитое воображение, богатый мир фантазии, способность без подготовки представить что-то новое, оригинальное; </w:t>
      </w:r>
      <w:r>
        <w:rPr>
          <w:b/>
          <w:bCs/>
          <w:sz w:val="24"/>
          <w:szCs w:val="24"/>
        </w:rPr>
        <w:t>средний уровень</w:t>
      </w:r>
      <w:r>
        <w:rPr>
          <w:sz w:val="24"/>
          <w:szCs w:val="24"/>
        </w:rPr>
        <w:t xml:space="preserve"> - к </w:t>
      </w:r>
      <w:proofErr w:type="spellStart"/>
      <w:r>
        <w:rPr>
          <w:sz w:val="24"/>
          <w:szCs w:val="24"/>
        </w:rPr>
        <w:t>импровизированию</w:t>
      </w:r>
      <w:proofErr w:type="spellEnd"/>
      <w:r>
        <w:rPr>
          <w:sz w:val="24"/>
          <w:szCs w:val="24"/>
        </w:rPr>
        <w:t xml:space="preserve"> способен не всегда, часто стандартен в фантазиях, отсутствуют интересные оригинальные образы; </w:t>
      </w:r>
      <w:r>
        <w:rPr>
          <w:b/>
          <w:bCs/>
          <w:sz w:val="24"/>
          <w:szCs w:val="24"/>
        </w:rPr>
        <w:t>низкий уровень</w:t>
      </w:r>
      <w:r>
        <w:rPr>
          <w:sz w:val="24"/>
          <w:szCs w:val="24"/>
        </w:rPr>
        <w:t xml:space="preserve"> - неразвитое воображение, бедность, примитивность фантазии).</w:t>
      </w:r>
      <w:proofErr w:type="gramEnd"/>
    </w:p>
    <w:p w:rsidR="00F25EAA" w:rsidRDefault="00F25EAA" w:rsidP="00F25EAA">
      <w:pPr>
        <w:rPr>
          <w:sz w:val="20"/>
          <w:szCs w:val="20"/>
        </w:rPr>
      </w:pPr>
    </w:p>
    <w:p w:rsidR="00F25EAA" w:rsidRDefault="00F25EAA" w:rsidP="00F25EAA">
      <w:pPr>
        <w:pStyle w:val="a7"/>
        <w:ind w:firstLine="851"/>
      </w:pPr>
      <w:r>
        <w:t xml:space="preserve">Своеобразным «коллективным» вариантом рассматриваемого метода выступает </w:t>
      </w:r>
      <w:r>
        <w:rPr>
          <w:i/>
          <w:iCs/>
        </w:rPr>
        <w:t>педагогический консилиум</w:t>
      </w:r>
      <w:r>
        <w:t>. Оценивание в этом случае дополняется коллективным анализом причин, общим поиском мер для  достижения лучших результатов.</w:t>
      </w:r>
    </w:p>
    <w:p w:rsidR="00F25EAA" w:rsidRDefault="00F25EAA" w:rsidP="00F25EAA">
      <w:pPr>
        <w:pStyle w:val="a7"/>
        <w:ind w:firstLine="851"/>
      </w:pPr>
      <w:r>
        <w:t xml:space="preserve">Педагогика – гуманитарная наука, поэтому особую группу методов составляют специфические методы гуманитарных исследований, включающие такие методы описания и понимания человека, как интроспекции или самонаблюдения, самоотчёты, идентификации, </w:t>
      </w:r>
      <w:proofErr w:type="gramStart"/>
      <w:r>
        <w:t>биографический</w:t>
      </w:r>
      <w:proofErr w:type="gramEnd"/>
      <w:r>
        <w:t>, педагогическая герменевтика и пр.</w:t>
      </w:r>
    </w:p>
    <w:p w:rsidR="00F25EAA" w:rsidRDefault="00F25EAA" w:rsidP="00F25EAA">
      <w:pPr>
        <w:pStyle w:val="a7"/>
        <w:ind w:firstLine="851"/>
      </w:pPr>
      <w:r>
        <w:t xml:space="preserve">Результаты, полученные в ходе проведения педагогической диагностики, могут быть представлены в таблицах, графиках, диаграммах и т.д.  К таблицам, рисункам следует сделать подписи – краткие, понятные, под рисунками поместить пояснения,    расшифровку сокращений. Все иллюстрации нужно выполнять аккуратно. </w:t>
      </w:r>
    </w:p>
    <w:p w:rsidR="00F25EAA" w:rsidRDefault="00F25EAA" w:rsidP="00F25EAA">
      <w:pPr>
        <w:pStyle w:val="a7"/>
        <w:ind w:firstLine="851"/>
        <w:rPr>
          <w:sz w:val="24"/>
          <w:szCs w:val="24"/>
        </w:rPr>
      </w:pPr>
    </w:p>
    <w:p w:rsidR="00F25EAA" w:rsidRDefault="00F25EAA" w:rsidP="00F25EAA">
      <w:pPr>
        <w:pStyle w:val="a7"/>
        <w:rPr>
          <w:i/>
          <w:iCs/>
        </w:rPr>
      </w:pPr>
      <w:r>
        <w:rPr>
          <w:i/>
          <w:iCs/>
          <w:sz w:val="24"/>
          <w:szCs w:val="24"/>
        </w:rPr>
        <w:t>Пример 4.</w:t>
      </w:r>
    </w:p>
    <w:p w:rsidR="00F25EAA" w:rsidRDefault="00F25EAA" w:rsidP="00F25EAA">
      <w:pPr>
        <w:pStyle w:val="a7"/>
        <w:ind w:firstLine="851"/>
      </w:pPr>
      <w:r>
        <w:rPr>
          <w:noProof/>
        </w:rPr>
        <w:drawing>
          <wp:anchor distT="0" distB="0" distL="114300" distR="114300" simplePos="0" relativeHeight="251635712" behindDoc="0" locked="0" layoutInCell="0" allowOverlap="1">
            <wp:simplePos x="0" y="0"/>
            <wp:positionH relativeFrom="column">
              <wp:posOffset>47625</wp:posOffset>
            </wp:positionH>
            <wp:positionV relativeFrom="paragraph">
              <wp:posOffset>91440</wp:posOffset>
            </wp:positionV>
            <wp:extent cx="5394960" cy="2301875"/>
            <wp:effectExtent l="0" t="0" r="0" b="0"/>
            <wp:wrapTopAndBottom/>
            <wp:docPr id="42" name="Объект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noProof/>
        </w:rPr>
        <w:drawing>
          <wp:anchor distT="0" distB="0" distL="114300" distR="114300" simplePos="0" relativeHeight="251636736" behindDoc="0" locked="0" layoutInCell="1" allowOverlap="1">
            <wp:simplePos x="0" y="0"/>
            <wp:positionH relativeFrom="column">
              <wp:posOffset>114300</wp:posOffset>
            </wp:positionH>
            <wp:positionV relativeFrom="paragraph">
              <wp:posOffset>2682240</wp:posOffset>
            </wp:positionV>
            <wp:extent cx="5503545" cy="2657475"/>
            <wp:effectExtent l="0" t="0" r="0" b="0"/>
            <wp:wrapTopAndBottom/>
            <wp:docPr id="43" name="Объект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b/>
        </w:rPr>
        <w:t xml:space="preserve">Рис. 1. Уровни </w:t>
      </w:r>
      <w:proofErr w:type="spellStart"/>
      <w:r>
        <w:rPr>
          <w:b/>
        </w:rPr>
        <w:t>сформированности</w:t>
      </w:r>
      <w:proofErr w:type="spellEnd"/>
      <w:r>
        <w:rPr>
          <w:b/>
        </w:rPr>
        <w:t xml:space="preserve"> познавательного интереса в ЭГ</w:t>
      </w:r>
    </w:p>
    <w:p w:rsidR="00F25EAA" w:rsidRDefault="00F25EAA" w:rsidP="00F25EAA">
      <w:pPr>
        <w:pStyle w:val="a7"/>
        <w:ind w:firstLine="851"/>
        <w:rPr>
          <w:b/>
          <w:bCs/>
        </w:rPr>
      </w:pPr>
      <w:r>
        <w:rPr>
          <w:b/>
          <w:bCs/>
        </w:rPr>
        <w:lastRenderedPageBreak/>
        <w:t xml:space="preserve">Рис. 2. Результаты изучения отношения детей </w:t>
      </w:r>
      <w:proofErr w:type="gramStart"/>
      <w:r>
        <w:rPr>
          <w:b/>
          <w:bCs/>
        </w:rPr>
        <w:t>КГ</w:t>
      </w:r>
      <w:proofErr w:type="gramEnd"/>
      <w:r>
        <w:rPr>
          <w:b/>
          <w:bCs/>
        </w:rPr>
        <w:t xml:space="preserve"> к режимному процессу</w:t>
      </w:r>
    </w:p>
    <w:p w:rsidR="00F25EAA" w:rsidRDefault="00F25EAA" w:rsidP="00F25EAA">
      <w:pPr>
        <w:pStyle w:val="a7"/>
        <w:ind w:firstLine="851"/>
        <w:rPr>
          <w:b/>
          <w:bCs/>
        </w:rPr>
      </w:pPr>
    </w:p>
    <w:p w:rsidR="00F25EAA" w:rsidRDefault="00F25EAA" w:rsidP="00F25EAA">
      <w:pPr>
        <w:pStyle w:val="a7"/>
        <w:ind w:firstLine="851"/>
        <w:rPr>
          <w:b/>
          <w:bCs/>
        </w:rPr>
      </w:pPr>
      <w:r>
        <w:rPr>
          <w:b/>
          <w:bCs/>
        </w:rPr>
        <w:t>2.3. Методы педагогического эксперимента</w:t>
      </w:r>
    </w:p>
    <w:p w:rsidR="00F25EAA" w:rsidRDefault="00F25EAA" w:rsidP="00F25EAA">
      <w:pPr>
        <w:pStyle w:val="a7"/>
        <w:ind w:firstLine="851"/>
        <w:rPr>
          <w:b/>
          <w:bCs/>
        </w:rPr>
      </w:pPr>
      <w:r>
        <w:rPr>
          <w:b/>
          <w:bCs/>
        </w:rPr>
        <w:t xml:space="preserve">   </w:t>
      </w:r>
    </w:p>
    <w:p w:rsidR="00F25EAA" w:rsidRDefault="00F25EAA" w:rsidP="00F25EAA">
      <w:pPr>
        <w:pStyle w:val="a7"/>
        <w:ind w:firstLine="851"/>
      </w:pPr>
      <w:r>
        <w:t xml:space="preserve">Эксперимент как метод исследования используется для изучения конкретных педагогических явлений, искусственно отделённых от других, с целью выявления связей и зависимостей между педагогическими воздействиями и их результатами.  Его определяют как «научно поставленный опыт или наблюдение явлений воспитания в точно учитываемых условиях, при этом устанавливается зависимость между тем или иным педагогическим воздействием или условием воспитания и обучения и его результатами» (Педагогический словарь). </w:t>
      </w:r>
    </w:p>
    <w:p w:rsidR="00F25EAA" w:rsidRDefault="00F25EAA" w:rsidP="00F25EAA">
      <w:pPr>
        <w:pStyle w:val="a7"/>
        <w:tabs>
          <w:tab w:val="num" w:pos="1002"/>
        </w:tabs>
        <w:ind w:firstLine="851"/>
      </w:pPr>
      <w:r>
        <w:t>В зависимости от условий  протекания он может быть естественным и лабораторным; а по способу организации исследовательской работы: констатирующим и формирующим.</w:t>
      </w:r>
    </w:p>
    <w:p w:rsidR="00F25EAA" w:rsidRDefault="00F25EAA" w:rsidP="00F25EAA">
      <w:pPr>
        <w:pStyle w:val="a7"/>
        <w:ind w:firstLine="851"/>
      </w:pPr>
      <w:r>
        <w:t>В констатирующем эксперименте с помощью  методов педагогической диагностики устанавливаются (констатируются) количественные и качественные характеристики, изучаемого педагогического явления. Для получения достоверных данных рекомендуется  использовать  несколько различных методов, диагностирующих один и тот параметр (например: использовать наблюдение и анализ результатов деятельности; анкетирование и экспертные оценки; тестирование и интервьюирование).</w:t>
      </w:r>
    </w:p>
    <w:p w:rsidR="00F25EAA" w:rsidRDefault="00F25EAA" w:rsidP="00F25EAA">
      <w:pPr>
        <w:pStyle w:val="a7"/>
        <w:ind w:firstLine="851"/>
      </w:pPr>
      <w:r>
        <w:t>Данные, собранные в ходе констатирующего эксперимента, анализируются, обобщаются  и представляются в следующей последовательности:</w:t>
      </w:r>
    </w:p>
    <w:p w:rsidR="00F25EAA" w:rsidRDefault="00F25EAA" w:rsidP="00F25EAA">
      <w:pPr>
        <w:pStyle w:val="a7"/>
        <w:numPr>
          <w:ilvl w:val="0"/>
          <w:numId w:val="26"/>
        </w:numPr>
        <w:ind w:firstLine="851"/>
      </w:pPr>
      <w:r>
        <w:t>Название метода исследования;</w:t>
      </w:r>
    </w:p>
    <w:p w:rsidR="00F25EAA" w:rsidRDefault="00F25EAA" w:rsidP="00F25EAA">
      <w:pPr>
        <w:pStyle w:val="a7"/>
        <w:numPr>
          <w:ilvl w:val="0"/>
          <w:numId w:val="26"/>
        </w:numPr>
        <w:ind w:firstLine="851"/>
      </w:pPr>
      <w:r>
        <w:t xml:space="preserve">Цель исследования. </w:t>
      </w:r>
    </w:p>
    <w:p w:rsidR="00F25EAA" w:rsidRDefault="00F25EAA" w:rsidP="00F25EAA">
      <w:pPr>
        <w:pStyle w:val="a7"/>
        <w:numPr>
          <w:ilvl w:val="0"/>
          <w:numId w:val="26"/>
        </w:numPr>
        <w:ind w:firstLine="851"/>
      </w:pPr>
      <w:r>
        <w:t>Условия его проведения;</w:t>
      </w:r>
    </w:p>
    <w:p w:rsidR="00F25EAA" w:rsidRDefault="00F25EAA" w:rsidP="00F25EAA">
      <w:pPr>
        <w:pStyle w:val="a7"/>
        <w:numPr>
          <w:ilvl w:val="0"/>
          <w:numId w:val="26"/>
        </w:numPr>
        <w:ind w:firstLine="851"/>
      </w:pPr>
      <w:r>
        <w:t>Результаты, представленные в обобщенном виде с помощью таблиц, графиков, диаграмм, схем и т.д.;</w:t>
      </w:r>
    </w:p>
    <w:p w:rsidR="00F25EAA" w:rsidRDefault="00F25EAA" w:rsidP="00F25EAA">
      <w:pPr>
        <w:pStyle w:val="a7"/>
        <w:numPr>
          <w:ilvl w:val="0"/>
          <w:numId w:val="26"/>
        </w:numPr>
        <w:ind w:firstLine="851"/>
      </w:pPr>
      <w:r>
        <w:t xml:space="preserve">Характеристика результатов и их анализ;                 </w:t>
      </w:r>
    </w:p>
    <w:p w:rsidR="00F25EAA" w:rsidRDefault="00F25EAA" w:rsidP="00F25EAA">
      <w:pPr>
        <w:pStyle w:val="a7"/>
        <w:numPr>
          <w:ilvl w:val="0"/>
          <w:numId w:val="26"/>
        </w:numPr>
        <w:ind w:firstLine="851"/>
      </w:pPr>
      <w:r>
        <w:t>Выводы по данной диагностике.</w:t>
      </w:r>
    </w:p>
    <w:p w:rsidR="00F25EAA" w:rsidRDefault="00F25EAA" w:rsidP="00F25EAA">
      <w:pPr>
        <w:pStyle w:val="a7"/>
        <w:ind w:left="927"/>
      </w:pPr>
    </w:p>
    <w:p w:rsidR="00F25EAA" w:rsidRDefault="00F25EAA" w:rsidP="00F25EAA">
      <w:pPr>
        <w:pStyle w:val="21"/>
        <w:spacing w:before="0" w:after="0" w:line="240" w:lineRule="auto"/>
        <w:ind w:firstLine="851"/>
      </w:pPr>
      <w:r>
        <w:rPr>
          <w:i/>
          <w:iCs/>
        </w:rPr>
        <w:t>Пример 5</w:t>
      </w:r>
      <w:r>
        <w:t xml:space="preserve">: Метод тестирования – игра «Светофор». </w:t>
      </w:r>
    </w:p>
    <w:p w:rsidR="00F25EAA" w:rsidRDefault="00F25EAA" w:rsidP="00F25EAA">
      <w:pPr>
        <w:pStyle w:val="21"/>
        <w:spacing w:before="0" w:after="0" w:line="240" w:lineRule="auto"/>
        <w:ind w:firstLine="851"/>
      </w:pPr>
      <w:r>
        <w:t xml:space="preserve">                  Цель: выявление уровня интереса учащихся к урокам  русского языка.</w:t>
      </w:r>
    </w:p>
    <w:p w:rsidR="00F25EAA" w:rsidRDefault="00F25EAA" w:rsidP="00F25EAA">
      <w:pPr>
        <w:ind w:firstLine="851"/>
        <w:jc w:val="both"/>
        <w:rPr>
          <w:sz w:val="24"/>
          <w:szCs w:val="24"/>
        </w:rPr>
      </w:pPr>
      <w:r>
        <w:rPr>
          <w:sz w:val="24"/>
          <w:szCs w:val="24"/>
        </w:rPr>
        <w:t>В качестве материала для теста будем использовать кружки трех цветов: зеленый – высокий уровень, желтый – средний уровень, красный – низкий уровень. Перед началом теста с детьми проводится инструктаж.</w:t>
      </w:r>
    </w:p>
    <w:p w:rsidR="00F25EAA" w:rsidRDefault="00F25EAA" w:rsidP="00F25EAA">
      <w:pPr>
        <w:numPr>
          <w:ilvl w:val="0"/>
          <w:numId w:val="28"/>
        </w:numPr>
        <w:spacing w:after="0" w:line="240" w:lineRule="auto"/>
        <w:ind w:firstLine="851"/>
        <w:jc w:val="both"/>
        <w:rPr>
          <w:sz w:val="24"/>
          <w:szCs w:val="24"/>
        </w:rPr>
      </w:pPr>
      <w:r>
        <w:rPr>
          <w:sz w:val="24"/>
          <w:szCs w:val="24"/>
        </w:rPr>
        <w:t xml:space="preserve">У вас на столах лежат три кружочка, положите их так, чтобы получился светофор. Что обозначает каждый цвет светофора? </w:t>
      </w:r>
    </w:p>
    <w:p w:rsidR="00F25EAA" w:rsidRDefault="00F25EAA" w:rsidP="00F25EAA">
      <w:pPr>
        <w:numPr>
          <w:ilvl w:val="0"/>
          <w:numId w:val="28"/>
        </w:numPr>
        <w:spacing w:after="0" w:line="240" w:lineRule="auto"/>
        <w:ind w:firstLine="851"/>
        <w:jc w:val="both"/>
        <w:rPr>
          <w:sz w:val="24"/>
          <w:szCs w:val="24"/>
        </w:rPr>
      </w:pPr>
      <w:r>
        <w:rPr>
          <w:sz w:val="24"/>
          <w:szCs w:val="24"/>
        </w:rPr>
        <w:t xml:space="preserve">Наш светофор будет гореть для русского языка. Если вам интересно на уроках русского языка, вы узнаете много нового и с охотой выполняете все задания, то в своем светофоре вы включаете зеленый цвет. Если уроки русского языка проходят </w:t>
      </w:r>
      <w:r>
        <w:rPr>
          <w:sz w:val="24"/>
          <w:szCs w:val="24"/>
        </w:rPr>
        <w:lastRenderedPageBreak/>
        <w:t>для вас обычно, вы не испытываете к ним особого интереса, но выполняете все задания и стараетесь запомнить все, то у вас загорается желтый цвет. Но если же вам на уроках русского языка совсем не интересно, вы не хотите узнавать что-то новое, потому что считаете этот урок скучным, тогда ваш цвет красный. Подпишите выбранный вами кружочек.</w:t>
      </w:r>
    </w:p>
    <w:p w:rsidR="00F25EAA" w:rsidRDefault="00F25EAA" w:rsidP="00F25EAA">
      <w:pPr>
        <w:ind w:firstLine="851"/>
        <w:jc w:val="both"/>
        <w:rPr>
          <w:sz w:val="24"/>
          <w:szCs w:val="24"/>
        </w:rPr>
      </w:pPr>
      <w:r>
        <w:rPr>
          <w:sz w:val="24"/>
          <w:szCs w:val="24"/>
        </w:rPr>
        <w:t>Этот тест проводился в двух классах. Анализ представленных данных позволяет заключить, что результаты в обоих классах примерно одинаковые:  большинство детей оценили свой интерес к урокам русского языка как средний, количество детей с интересом высокого и низкого уровней также примерно одинаково (</w:t>
      </w:r>
      <w:proofErr w:type="gramStart"/>
      <w:r>
        <w:rPr>
          <w:sz w:val="24"/>
          <w:szCs w:val="24"/>
        </w:rPr>
        <w:t>см</w:t>
      </w:r>
      <w:proofErr w:type="gramEnd"/>
      <w:r>
        <w:rPr>
          <w:sz w:val="24"/>
          <w:szCs w:val="24"/>
        </w:rPr>
        <w:t>. табл.1).</w:t>
      </w:r>
    </w:p>
    <w:p w:rsidR="00F25EAA" w:rsidRDefault="00F25EAA" w:rsidP="00F25EAA">
      <w:pPr>
        <w:ind w:firstLine="851"/>
        <w:jc w:val="both"/>
        <w:rPr>
          <w:sz w:val="24"/>
          <w:szCs w:val="24"/>
        </w:rPr>
      </w:pPr>
    </w:p>
    <w:p w:rsidR="00F25EAA" w:rsidRDefault="00F25EAA" w:rsidP="00F25EAA">
      <w:pPr>
        <w:ind w:firstLine="851"/>
        <w:jc w:val="both"/>
        <w:rPr>
          <w:sz w:val="24"/>
          <w:szCs w:val="24"/>
        </w:rPr>
      </w:pPr>
    </w:p>
    <w:p w:rsidR="00F25EAA" w:rsidRDefault="00F25EAA" w:rsidP="00F25EAA">
      <w:pPr>
        <w:ind w:firstLine="851"/>
        <w:jc w:val="both"/>
        <w:rPr>
          <w:sz w:val="24"/>
          <w:szCs w:val="24"/>
        </w:rPr>
      </w:pPr>
    </w:p>
    <w:p w:rsidR="00F25EAA" w:rsidRDefault="00F25EAA" w:rsidP="00F25EAA">
      <w:pPr>
        <w:ind w:right="-58" w:firstLine="851"/>
        <w:jc w:val="right"/>
        <w:rPr>
          <w:b/>
          <w:sz w:val="24"/>
          <w:szCs w:val="24"/>
        </w:rPr>
      </w:pPr>
    </w:p>
    <w:p w:rsidR="00F25EAA" w:rsidRDefault="00F25EAA" w:rsidP="00F25EAA">
      <w:pPr>
        <w:ind w:right="-58" w:firstLine="851"/>
        <w:jc w:val="right"/>
        <w:rPr>
          <w:b/>
          <w:sz w:val="24"/>
          <w:szCs w:val="24"/>
        </w:rPr>
      </w:pPr>
      <w:r>
        <w:rPr>
          <w:b/>
          <w:sz w:val="24"/>
          <w:szCs w:val="24"/>
        </w:rPr>
        <w:t>Таблица  1</w:t>
      </w:r>
    </w:p>
    <w:p w:rsidR="00F25EAA" w:rsidRDefault="00F25EAA" w:rsidP="00F25EAA">
      <w:pPr>
        <w:ind w:right="-58" w:firstLine="851"/>
        <w:jc w:val="center"/>
        <w:rPr>
          <w:b/>
          <w:sz w:val="24"/>
          <w:szCs w:val="24"/>
        </w:rPr>
      </w:pPr>
      <w:r>
        <w:rPr>
          <w:b/>
          <w:sz w:val="24"/>
          <w:szCs w:val="24"/>
        </w:rPr>
        <w:t xml:space="preserve">Анализ результатов теста «Светофор» в </w:t>
      </w:r>
      <w:proofErr w:type="gramStart"/>
      <w:r>
        <w:rPr>
          <w:b/>
          <w:sz w:val="24"/>
          <w:szCs w:val="24"/>
        </w:rPr>
        <w:t>КГ</w:t>
      </w:r>
      <w:proofErr w:type="gramEnd"/>
      <w:r>
        <w:rPr>
          <w:b/>
          <w:sz w:val="24"/>
          <w:szCs w:val="24"/>
        </w:rPr>
        <w:t xml:space="preserve"> и ЭГ </w:t>
      </w:r>
    </w:p>
    <w:p w:rsidR="00F25EAA" w:rsidRDefault="00F25EAA" w:rsidP="00F25EAA">
      <w:pPr>
        <w:ind w:right="-58" w:firstLine="851"/>
        <w:jc w:val="center"/>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5"/>
        <w:gridCol w:w="4253"/>
      </w:tblGrid>
      <w:tr w:rsidR="00F25EAA" w:rsidTr="00F25EAA">
        <w:tc>
          <w:tcPr>
            <w:tcW w:w="3685" w:type="dxa"/>
            <w:tcBorders>
              <w:top w:val="single" w:sz="4" w:space="0" w:color="auto"/>
              <w:left w:val="single" w:sz="4" w:space="0" w:color="auto"/>
              <w:bottom w:val="single" w:sz="4" w:space="0" w:color="auto"/>
              <w:right w:val="single" w:sz="4" w:space="0" w:color="auto"/>
            </w:tcBorders>
            <w:hideMark/>
          </w:tcPr>
          <w:p w:rsidR="00F25EAA" w:rsidRDefault="00F25EAA">
            <w:pPr>
              <w:pStyle w:val="a9"/>
              <w:ind w:firstLine="851"/>
              <w:rPr>
                <w:sz w:val="24"/>
                <w:szCs w:val="24"/>
              </w:rPr>
            </w:pPr>
            <w:r>
              <w:rPr>
                <w:sz w:val="24"/>
                <w:szCs w:val="24"/>
              </w:rPr>
              <w:t>Класс</w:t>
            </w:r>
          </w:p>
        </w:tc>
        <w:tc>
          <w:tcPr>
            <w:tcW w:w="4253" w:type="dxa"/>
            <w:tcBorders>
              <w:top w:val="single" w:sz="4" w:space="0" w:color="auto"/>
              <w:left w:val="single" w:sz="4" w:space="0" w:color="auto"/>
              <w:bottom w:val="single" w:sz="4" w:space="0" w:color="auto"/>
              <w:right w:val="single" w:sz="4" w:space="0" w:color="auto"/>
            </w:tcBorders>
            <w:hideMark/>
          </w:tcPr>
          <w:p w:rsidR="00F25EAA" w:rsidRDefault="00F25EAA">
            <w:pPr>
              <w:pStyle w:val="a9"/>
              <w:ind w:firstLine="851"/>
              <w:rPr>
                <w:sz w:val="24"/>
                <w:szCs w:val="24"/>
              </w:rPr>
            </w:pPr>
            <w:r>
              <w:rPr>
                <w:sz w:val="24"/>
                <w:szCs w:val="24"/>
              </w:rPr>
              <w:t xml:space="preserve"> Уровни познавательного интереса</w:t>
            </w:r>
          </w:p>
        </w:tc>
      </w:tr>
      <w:tr w:rsidR="00F25EAA" w:rsidTr="00F25EAA">
        <w:tc>
          <w:tcPr>
            <w:tcW w:w="3685" w:type="dxa"/>
            <w:tcBorders>
              <w:top w:val="single" w:sz="4" w:space="0" w:color="auto"/>
              <w:left w:val="single" w:sz="4" w:space="0" w:color="auto"/>
              <w:bottom w:val="single" w:sz="4" w:space="0" w:color="auto"/>
              <w:right w:val="single" w:sz="4" w:space="0" w:color="auto"/>
            </w:tcBorders>
            <w:hideMark/>
          </w:tcPr>
          <w:p w:rsidR="00F25EAA" w:rsidRDefault="00F25EAA">
            <w:pPr>
              <w:pStyle w:val="a9"/>
              <w:ind w:firstLine="851"/>
              <w:rPr>
                <w:sz w:val="24"/>
                <w:szCs w:val="24"/>
              </w:rPr>
            </w:pPr>
            <w:r>
              <w:rPr>
                <w:sz w:val="24"/>
                <w:szCs w:val="24"/>
              </w:rPr>
              <w:t>2 “а” класс</w:t>
            </w:r>
          </w:p>
          <w:p w:rsidR="00F25EAA" w:rsidRDefault="00F25EAA">
            <w:pPr>
              <w:pStyle w:val="a9"/>
              <w:ind w:firstLine="851"/>
              <w:rPr>
                <w:sz w:val="24"/>
                <w:szCs w:val="24"/>
              </w:rPr>
            </w:pPr>
            <w:r>
              <w:rPr>
                <w:sz w:val="24"/>
                <w:szCs w:val="24"/>
              </w:rPr>
              <w:t xml:space="preserve"> (контрольный)</w:t>
            </w:r>
          </w:p>
        </w:tc>
        <w:tc>
          <w:tcPr>
            <w:tcW w:w="4253" w:type="dxa"/>
            <w:tcBorders>
              <w:top w:val="single" w:sz="4" w:space="0" w:color="auto"/>
              <w:left w:val="single" w:sz="4" w:space="0" w:color="auto"/>
              <w:bottom w:val="single" w:sz="4" w:space="0" w:color="auto"/>
              <w:right w:val="single" w:sz="4" w:space="0" w:color="auto"/>
            </w:tcBorders>
            <w:hideMark/>
          </w:tcPr>
          <w:p w:rsidR="00F25EAA" w:rsidRDefault="00F25EAA">
            <w:pPr>
              <w:pStyle w:val="a9"/>
              <w:ind w:firstLine="851"/>
              <w:rPr>
                <w:sz w:val="24"/>
                <w:szCs w:val="24"/>
              </w:rPr>
            </w:pPr>
            <w:r>
              <w:rPr>
                <w:sz w:val="24"/>
                <w:szCs w:val="24"/>
              </w:rPr>
              <w:t>17% - высокий уровень</w:t>
            </w:r>
          </w:p>
          <w:p w:rsidR="00F25EAA" w:rsidRDefault="00F25EAA">
            <w:pPr>
              <w:pStyle w:val="a9"/>
              <w:ind w:firstLine="851"/>
              <w:rPr>
                <w:sz w:val="24"/>
                <w:szCs w:val="24"/>
              </w:rPr>
            </w:pPr>
            <w:r>
              <w:rPr>
                <w:sz w:val="24"/>
                <w:szCs w:val="24"/>
              </w:rPr>
              <w:t>63% - средний уровень</w:t>
            </w:r>
          </w:p>
          <w:p w:rsidR="00F25EAA" w:rsidRDefault="00F25EAA">
            <w:pPr>
              <w:pStyle w:val="a9"/>
              <w:ind w:firstLine="851"/>
              <w:rPr>
                <w:sz w:val="24"/>
                <w:szCs w:val="24"/>
              </w:rPr>
            </w:pPr>
            <w:r>
              <w:rPr>
                <w:sz w:val="24"/>
                <w:szCs w:val="24"/>
              </w:rPr>
              <w:t>20% - низкий уровень</w:t>
            </w:r>
          </w:p>
        </w:tc>
      </w:tr>
      <w:tr w:rsidR="00F25EAA" w:rsidTr="00F25EAA">
        <w:tc>
          <w:tcPr>
            <w:tcW w:w="3685" w:type="dxa"/>
            <w:tcBorders>
              <w:top w:val="single" w:sz="4" w:space="0" w:color="auto"/>
              <w:left w:val="single" w:sz="4" w:space="0" w:color="auto"/>
              <w:bottom w:val="single" w:sz="4" w:space="0" w:color="auto"/>
              <w:right w:val="single" w:sz="4" w:space="0" w:color="auto"/>
            </w:tcBorders>
            <w:hideMark/>
          </w:tcPr>
          <w:p w:rsidR="00F25EAA" w:rsidRDefault="00F25EAA">
            <w:pPr>
              <w:pStyle w:val="a9"/>
              <w:ind w:firstLine="851"/>
              <w:rPr>
                <w:sz w:val="24"/>
                <w:szCs w:val="24"/>
              </w:rPr>
            </w:pPr>
            <w:r>
              <w:rPr>
                <w:sz w:val="24"/>
                <w:szCs w:val="24"/>
              </w:rPr>
              <w:t>2 “б” класс                   (экспериментальный)</w:t>
            </w:r>
          </w:p>
        </w:tc>
        <w:tc>
          <w:tcPr>
            <w:tcW w:w="4253" w:type="dxa"/>
            <w:tcBorders>
              <w:top w:val="single" w:sz="4" w:space="0" w:color="auto"/>
              <w:left w:val="single" w:sz="4" w:space="0" w:color="auto"/>
              <w:bottom w:val="single" w:sz="4" w:space="0" w:color="auto"/>
              <w:right w:val="single" w:sz="4" w:space="0" w:color="auto"/>
            </w:tcBorders>
            <w:hideMark/>
          </w:tcPr>
          <w:p w:rsidR="00F25EAA" w:rsidRDefault="00F25EAA">
            <w:pPr>
              <w:pStyle w:val="a9"/>
              <w:ind w:firstLine="851"/>
              <w:rPr>
                <w:sz w:val="24"/>
                <w:szCs w:val="24"/>
              </w:rPr>
            </w:pPr>
            <w:r>
              <w:rPr>
                <w:sz w:val="24"/>
                <w:szCs w:val="24"/>
              </w:rPr>
              <w:t>17% - высокий уровень</w:t>
            </w:r>
          </w:p>
          <w:p w:rsidR="00F25EAA" w:rsidRDefault="00F25EAA">
            <w:pPr>
              <w:pStyle w:val="a9"/>
              <w:ind w:firstLine="851"/>
              <w:rPr>
                <w:sz w:val="24"/>
                <w:szCs w:val="24"/>
              </w:rPr>
            </w:pPr>
            <w:r>
              <w:rPr>
                <w:sz w:val="24"/>
                <w:szCs w:val="24"/>
              </w:rPr>
              <w:t>54% - средний уровень</w:t>
            </w:r>
          </w:p>
          <w:p w:rsidR="00F25EAA" w:rsidRDefault="00F25EAA">
            <w:pPr>
              <w:pStyle w:val="a9"/>
              <w:ind w:firstLine="851"/>
              <w:rPr>
                <w:sz w:val="24"/>
                <w:szCs w:val="24"/>
              </w:rPr>
            </w:pPr>
            <w:r>
              <w:rPr>
                <w:sz w:val="24"/>
                <w:szCs w:val="24"/>
              </w:rPr>
              <w:t>29% - низкий уровень</w:t>
            </w:r>
          </w:p>
        </w:tc>
      </w:tr>
    </w:tbl>
    <w:p w:rsidR="00F25EAA" w:rsidRDefault="00F25EAA" w:rsidP="00F25EAA">
      <w:pPr>
        <w:pStyle w:val="23"/>
        <w:ind w:firstLine="851"/>
        <w:rPr>
          <w:sz w:val="24"/>
          <w:szCs w:val="24"/>
        </w:rPr>
      </w:pPr>
      <w:r>
        <w:rPr>
          <w:sz w:val="24"/>
          <w:szCs w:val="24"/>
        </w:rPr>
        <w:t xml:space="preserve"> </w:t>
      </w:r>
    </w:p>
    <w:p w:rsidR="00F25EAA" w:rsidRDefault="00F25EAA" w:rsidP="00F25EAA">
      <w:pPr>
        <w:pStyle w:val="23"/>
        <w:ind w:firstLine="851"/>
        <w:rPr>
          <w:sz w:val="24"/>
          <w:szCs w:val="24"/>
        </w:rPr>
      </w:pPr>
      <w:r>
        <w:rPr>
          <w:sz w:val="24"/>
          <w:szCs w:val="24"/>
        </w:rPr>
        <w:t xml:space="preserve">Незначительность различий в  уровнях интереса  в классах позволяет  оценивать эффективность экспериментальной работы через сравнение динамики уровня интереса к урокам русского языка в двух классах. Для повышения </w:t>
      </w:r>
      <w:proofErr w:type="spellStart"/>
      <w:r>
        <w:rPr>
          <w:sz w:val="24"/>
          <w:szCs w:val="24"/>
        </w:rPr>
        <w:t>валидности</w:t>
      </w:r>
      <w:proofErr w:type="spellEnd"/>
      <w:r>
        <w:rPr>
          <w:sz w:val="24"/>
          <w:szCs w:val="24"/>
        </w:rPr>
        <w:t xml:space="preserve"> можно вести экспериментальную работу в классе с немного более низкими исходными  показателями, таким образом, 2”б” класс становится экспериментальным, а 2 “а” – контрольным.</w:t>
      </w:r>
    </w:p>
    <w:p w:rsidR="00F25EAA" w:rsidRDefault="00F25EAA" w:rsidP="00F25EAA">
      <w:pPr>
        <w:pStyle w:val="23"/>
        <w:ind w:firstLine="851"/>
        <w:rPr>
          <w:sz w:val="24"/>
          <w:szCs w:val="24"/>
        </w:rPr>
      </w:pPr>
    </w:p>
    <w:p w:rsidR="00F25EAA" w:rsidRDefault="00F25EAA" w:rsidP="00F25EAA">
      <w:pPr>
        <w:pStyle w:val="33"/>
        <w:ind w:firstLine="851"/>
        <w:rPr>
          <w:sz w:val="28"/>
          <w:szCs w:val="28"/>
        </w:rPr>
      </w:pPr>
      <w:r>
        <w:rPr>
          <w:sz w:val="28"/>
          <w:szCs w:val="28"/>
        </w:rPr>
        <w:t xml:space="preserve">Проведение опытно – экспериментальной работы предполагает, </w:t>
      </w:r>
      <w:proofErr w:type="gramStart"/>
      <w:r>
        <w:rPr>
          <w:sz w:val="28"/>
          <w:szCs w:val="28"/>
        </w:rPr>
        <w:t>во</w:t>
      </w:r>
      <w:proofErr w:type="gramEnd"/>
      <w:r>
        <w:rPr>
          <w:sz w:val="28"/>
          <w:szCs w:val="28"/>
        </w:rPr>
        <w:t xml:space="preserve"> – первых, получение достоверных значимых результатов, которые позволят правильно оценить изучаемое педагогическое явление, педагогический процесс; во – вторых - вмешательство в </w:t>
      </w:r>
      <w:proofErr w:type="spellStart"/>
      <w:r>
        <w:rPr>
          <w:sz w:val="28"/>
          <w:szCs w:val="28"/>
        </w:rPr>
        <w:t>учебно</w:t>
      </w:r>
      <w:proofErr w:type="spellEnd"/>
      <w:r>
        <w:rPr>
          <w:sz w:val="28"/>
          <w:szCs w:val="28"/>
        </w:rPr>
        <w:t xml:space="preserve">–воспитательную практику, изменяя условия, в которых протекает изучаемое явление (одни условия ослабляются или исключаются, другие усиливаются или вводятся вновь). Для соблюдения этих позиций, а также для исключения влияния на формирование личности стихийных процессов, констатирующие эксперименты (начальный и конечный) проводят в двух группах. Первая группа, в которой осуществляется полный комплекс экспериментальной </w:t>
      </w:r>
      <w:r>
        <w:rPr>
          <w:sz w:val="28"/>
          <w:szCs w:val="28"/>
        </w:rPr>
        <w:lastRenderedPageBreak/>
        <w:t>работы, получила название  - экспериментальная группа. Вторая группа, выбираемая для чистоты эксперимента, называется контрольной.</w:t>
      </w:r>
    </w:p>
    <w:p w:rsidR="00F25EAA" w:rsidRDefault="00F25EAA" w:rsidP="00F25EAA">
      <w:pPr>
        <w:pStyle w:val="33"/>
        <w:ind w:firstLine="851"/>
        <w:rPr>
          <w:b/>
          <w:bCs/>
          <w:sz w:val="28"/>
          <w:szCs w:val="28"/>
        </w:rPr>
      </w:pPr>
      <w:r>
        <w:rPr>
          <w:sz w:val="28"/>
          <w:szCs w:val="28"/>
        </w:rPr>
        <w:t xml:space="preserve">При выборе экспериментальной и контрольной групп следует помнить, что они должны быть равнозначны по всем параметрам и характеристикам    (по возрасту, полу, численности, уровню развития формируемого качества и т.д.).   Но  так как участвующие в педагогическом процессе педагоги, воспитанники, ученики отличаются по очень многим показателям как общим для некоторых групп, так и индивидуальным,  то контрольная группа подбирается равнозначной по объективным параметрам (возрасту, полу, численности) и более подготовленной  в области изучаемого явления. Если у более «слабой» экспериментальной группы после проведения формирующего эксперимента результаты будут выше или четче будет выражена положительная динамика, то можно говорить о правильном выборе методов формирующего эксперимента  и достоверности полученных результатов.  </w:t>
      </w:r>
      <w:r>
        <w:rPr>
          <w:b/>
          <w:bCs/>
          <w:sz w:val="28"/>
          <w:szCs w:val="28"/>
        </w:rPr>
        <w:t xml:space="preserve">    </w:t>
      </w:r>
    </w:p>
    <w:p w:rsidR="00F25EAA" w:rsidRDefault="00F25EAA" w:rsidP="00F25EAA">
      <w:pPr>
        <w:pStyle w:val="23"/>
        <w:ind w:firstLine="851"/>
      </w:pPr>
      <w:r>
        <w:t>Преобразующий эксперимент в педагогическом исследовании используется  для глубокого изучения педагогического процесса  и особенностей формирования личности при его протекании, а также для апробации новых методик обучения и воспитания, технологий и программ.</w:t>
      </w:r>
    </w:p>
    <w:p w:rsidR="00F25EAA" w:rsidRDefault="00F25EAA" w:rsidP="00F25EAA">
      <w:pPr>
        <w:pStyle w:val="23"/>
        <w:ind w:firstLine="851"/>
      </w:pPr>
      <w:r>
        <w:t>Построение данного этапа педагогического эксперимента осуществляется по плану: определение проблемы исследования; формулирование рабочей гипотезы;   создание программы эксперимента и ее апробация;  наблюдение,  фиксирование результатов и их осмысление; сравнение уровня состояния до и после формирующего эксперимента; формулирование выводов и составление рекомендаций.</w:t>
      </w:r>
    </w:p>
    <w:p w:rsidR="00F25EAA" w:rsidRDefault="00F25EAA" w:rsidP="00F25EAA">
      <w:pPr>
        <w:pStyle w:val="23"/>
        <w:ind w:firstLine="851"/>
      </w:pPr>
      <w:r>
        <w:t xml:space="preserve">Одним из главных элементов преобразующего эксперимента является программа, составными элементами которой являются методы воспитания и обучения.   Они представлены в схеме, составленной Т.А. </w:t>
      </w:r>
      <w:proofErr w:type="spellStart"/>
      <w:r>
        <w:t>Стефановской</w:t>
      </w:r>
      <w:proofErr w:type="spellEnd"/>
      <w:r>
        <w:t>.</w:t>
      </w:r>
    </w:p>
    <w:p w:rsidR="00F25EAA" w:rsidRDefault="00F25EAA" w:rsidP="00F25EAA">
      <w:pPr>
        <w:pStyle w:val="23"/>
        <w:ind w:firstLine="851"/>
      </w:pPr>
    </w:p>
    <w:p w:rsidR="00F25EAA" w:rsidRDefault="00F25EAA" w:rsidP="00F25EAA">
      <w:pPr>
        <w:pStyle w:val="23"/>
        <w:ind w:firstLine="851"/>
        <w:jc w:val="center"/>
        <w:rPr>
          <w:i/>
          <w:iCs/>
        </w:rPr>
      </w:pPr>
    </w:p>
    <w:p w:rsidR="00F25EAA" w:rsidRDefault="00A23006" w:rsidP="00F25EAA">
      <w:pPr>
        <w:spacing w:line="240" w:lineRule="atLeast"/>
        <w:ind w:firstLine="851"/>
        <w:jc w:val="both"/>
        <w:rPr>
          <w:sz w:val="28"/>
          <w:szCs w:val="28"/>
        </w:rPr>
      </w:pPr>
      <w:r w:rsidRPr="00A23006">
        <w:pict>
          <v:rect id="_x0000_s1028" style="position:absolute;left:0;text-align:left;margin-left:73.35pt;margin-top:8.85pt;width:331.2pt;height:21.6pt;z-index:251639808" o:allowincell="f">
            <v:textbox style="mso-next-textbox:#_x0000_s1028">
              <w:txbxContent>
                <w:p w:rsidR="00F25EAA" w:rsidRDefault="00F25EAA" w:rsidP="00F25EAA">
                  <w:pPr>
                    <w:pStyle w:val="1"/>
                    <w:rPr>
                      <w:sz w:val="20"/>
                      <w:szCs w:val="20"/>
                    </w:rPr>
                  </w:pPr>
                  <w:r>
                    <w:rPr>
                      <w:sz w:val="20"/>
                      <w:szCs w:val="20"/>
                    </w:rPr>
                    <w:t>Система педагогических методов</w:t>
                  </w:r>
                </w:p>
              </w:txbxContent>
            </v:textbox>
          </v:rect>
        </w:pict>
      </w:r>
      <w:r w:rsidRPr="00A23006">
        <w:pict>
          <v:line id="_x0000_s1029" style="position:absolute;left:0;text-align:left;z-index:251640832" from="217.35pt,30.1pt" to="217.35pt,53.4pt" o:allowincell="f">
            <v:stroke endarrow="block"/>
          </v:line>
        </w:pict>
      </w:r>
      <w:r w:rsidRPr="00A23006">
        <w:pict>
          <v:line id="_x0000_s1030" style="position:absolute;left:0;text-align:left;flip:x;z-index:251641856" from="80.55pt,30.1pt" to="217.35pt,46.2pt" o:allowincell="f">
            <v:stroke endarrow="block"/>
          </v:line>
        </w:pict>
      </w:r>
      <w:r w:rsidRPr="00A23006">
        <w:pict>
          <v:line id="_x0000_s1031" style="position:absolute;left:0;text-align:left;z-index:251642880" from="217.35pt,31.45pt" to="390.15pt,45.85pt" o:allowincell="f">
            <v:stroke endarrow="block"/>
          </v:line>
        </w:pict>
      </w:r>
      <w:r w:rsidRPr="00A23006">
        <w:pict>
          <v:oval id="_x0000_s1032" style="position:absolute;left:0;text-align:left;margin-left:66.15pt;margin-top:46.35pt;width:28.8pt;height:28.8pt;z-index:251643904" o:allowincell="f">
            <v:textbox style="mso-next-textbox:#_x0000_s1032">
              <w:txbxContent>
                <w:p w:rsidR="00F25EAA" w:rsidRDefault="00F25EAA" w:rsidP="00F25EAA">
                  <w:pPr>
                    <w:pStyle w:val="1"/>
                  </w:pPr>
                  <w:r>
                    <w:t>С</w:t>
                  </w:r>
                </w:p>
              </w:txbxContent>
            </v:textbox>
          </v:oval>
        </w:pict>
      </w:r>
      <w:r w:rsidRPr="00A23006">
        <w:pict>
          <v:oval id="_x0000_s1033" style="position:absolute;left:0;text-align:left;margin-left:202.95pt;margin-top:53.55pt;width:28.8pt;height:28.8pt;z-index:251644928" o:allowincell="f">
            <v:textbox style="mso-next-textbox:#_x0000_s1033">
              <w:txbxContent>
                <w:p w:rsidR="00F25EAA" w:rsidRDefault="00F25EAA" w:rsidP="00F25EAA">
                  <w:pPr>
                    <w:pStyle w:val="1"/>
                  </w:pPr>
                  <w:proofErr w:type="gramStart"/>
                  <w:r>
                    <w:t>П</w:t>
                  </w:r>
                  <w:proofErr w:type="gramEnd"/>
                </w:p>
              </w:txbxContent>
            </v:textbox>
          </v:oval>
        </w:pict>
      </w:r>
      <w:r w:rsidRPr="00A23006">
        <w:pict>
          <v:oval id="_x0000_s1034" style="position:absolute;left:0;text-align:left;margin-left:368.55pt;margin-top:46.35pt;width:28.8pt;height:28.8pt;flip:x;z-index:251645952" o:allowincell="f">
            <v:textbox style="mso-next-textbox:#_x0000_s1034">
              <w:txbxContent>
                <w:p w:rsidR="00F25EAA" w:rsidRDefault="00F25EAA" w:rsidP="00F25EAA">
                  <w:pPr>
                    <w:pStyle w:val="1"/>
                  </w:pPr>
                  <w:r>
                    <w:t>Ч</w:t>
                  </w:r>
                </w:p>
              </w:txbxContent>
            </v:textbox>
          </v:oval>
        </w:pict>
      </w:r>
      <w:r w:rsidRPr="00A23006">
        <w:pict>
          <v:line id="_x0000_s1035" style="position:absolute;left:0;text-align:left;z-index:251646976" from="80.55pt,76.15pt" to="80.55pt,97.75pt" o:allowincell="f">
            <v:stroke endarrow="block"/>
          </v:line>
        </w:pict>
      </w:r>
      <w:r w:rsidRPr="00A23006">
        <w:pict>
          <v:line id="_x0000_s1036" style="position:absolute;left:0;text-align:left;z-index:251648000" from="217.35pt,83.85pt" to="217.35pt,105.45pt" o:allowincell="f">
            <v:stroke endarrow="block"/>
          </v:line>
        </w:pict>
      </w:r>
      <w:r w:rsidRPr="00A23006">
        <w:pict>
          <v:line id="_x0000_s1037" style="position:absolute;left:0;text-align:left;z-index:251649024" from="382.95pt,76.15pt" to="382.95pt,97.75pt" o:allowincell="f">
            <v:stroke endarrow="block"/>
          </v:line>
        </w:pict>
      </w:r>
      <w:r w:rsidRPr="00A23006">
        <w:pict>
          <v:rect id="_x0000_s1038" style="position:absolute;left:0;text-align:left;margin-left:80.55pt;margin-top:106.45pt;width:309.6pt;height:17.8pt;z-index:251650048" o:allowincell="f">
            <v:textbox style="mso-next-textbox:#_x0000_s1038">
              <w:txbxContent>
                <w:p w:rsidR="00F25EAA" w:rsidRDefault="00F25EAA" w:rsidP="00F25EAA">
                  <w:pPr>
                    <w:pStyle w:val="1"/>
                    <w:rPr>
                      <w:sz w:val="20"/>
                      <w:szCs w:val="20"/>
                    </w:rPr>
                  </w:pPr>
                  <w:r>
                    <w:rPr>
                      <w:sz w:val="20"/>
                      <w:szCs w:val="20"/>
                    </w:rPr>
                    <w:t>Организация деятельности</w:t>
                  </w:r>
                </w:p>
              </w:txbxContent>
            </v:textbox>
          </v:rect>
        </w:pict>
      </w:r>
      <w:r w:rsidRPr="00A23006">
        <w:pict>
          <v:line id="_x0000_s1039" style="position:absolute;left:0;text-align:left;z-index:251651072" from="217.35pt,129.05pt" to="217.35pt,143.45pt" o:allowincell="f">
            <v:stroke endarrow="block"/>
          </v:line>
        </w:pict>
      </w:r>
      <w:r w:rsidRPr="00A23006">
        <w:pict>
          <v:line id="_x0000_s1040" style="position:absolute;left:0;text-align:left;flip:x;z-index:251652096" from="94.95pt,129.05pt" to="217.35pt,136.25pt" o:allowincell="f">
            <v:stroke endarrow="block"/>
          </v:line>
        </w:pict>
      </w:r>
      <w:r w:rsidRPr="00A23006">
        <w:pict>
          <v:rect id="_x0000_s1041" style="position:absolute;left:0;text-align:left;margin-left:51.75pt;margin-top:143.95pt;width:79.2pt;height:79.2pt;z-index:251653120" o:allowincell="f">
            <v:textbox style="mso-next-textbox:#_x0000_s1041">
              <w:txbxContent>
                <w:p w:rsidR="00F25EAA" w:rsidRDefault="00F25EAA" w:rsidP="00F25EAA">
                  <w:r>
                    <w:t>Формирование знаний, понятий, суждений, убеждений</w:t>
                  </w:r>
                </w:p>
              </w:txbxContent>
            </v:textbox>
          </v:rect>
        </w:pict>
      </w:r>
      <w:r w:rsidRPr="00A23006">
        <w:pict>
          <v:rect id="_x0000_s1042" style="position:absolute;left:0;text-align:left;margin-left:181.35pt;margin-top:143.95pt;width:86.4pt;height:79.2pt;z-index:251654144" o:allowincell="f">
            <v:textbox style="mso-next-textbox:#_x0000_s1042">
              <w:txbxContent>
                <w:p w:rsidR="00F25EAA" w:rsidRDefault="00F25EAA" w:rsidP="00F25EAA">
                  <w:r>
                    <w:t>Формирование умений, навыков, привычек, воли, характера</w:t>
                  </w:r>
                </w:p>
              </w:txbxContent>
            </v:textbox>
          </v:rect>
        </w:pict>
      </w:r>
      <w:r w:rsidRPr="00A23006">
        <w:pict>
          <v:rect id="_x0000_s1043" style="position:absolute;left:0;text-align:left;margin-left:339.75pt;margin-top:143.95pt;width:79.2pt;height:79.2pt;z-index:251655168" o:allowincell="f">
            <v:textbox style="mso-next-textbox:#_x0000_s1043">
              <w:txbxContent>
                <w:p w:rsidR="00F25EAA" w:rsidRDefault="00F25EAA" w:rsidP="00F25EAA">
                  <w:r>
                    <w:t>Развитие переживаний, отношений</w:t>
                  </w:r>
                </w:p>
              </w:txbxContent>
            </v:textbox>
          </v:rect>
        </w:pict>
      </w:r>
      <w:r w:rsidRPr="00A23006">
        <w:pict>
          <v:line id="_x0000_s1044" style="position:absolute;left:0;text-align:left;z-index:251656192" from="217.35pt,129.05pt" to="382.95pt,136.25pt" o:allowincell="f">
            <v:stroke endarrow="block"/>
          </v:line>
        </w:pict>
      </w:r>
      <w:r w:rsidRPr="00A23006">
        <w:pict>
          <v:line id="_x0000_s1045" style="position:absolute;left:0;text-align:left;z-index:251657216" from="51.75pt,228.1pt" to="51.75pt,300.1pt" o:allowincell="f"/>
        </w:pict>
      </w:r>
      <w:r w:rsidRPr="00A23006">
        <w:pict>
          <v:rect id="_x0000_s1046" style="position:absolute;left:0;text-align:left;margin-left:51.75pt;margin-top:206.5pt;width:79.2pt;height:21.6pt;z-index:251658240" o:allowincell="f">
            <v:textbox style="mso-next-textbox:#_x0000_s1046">
              <w:txbxContent>
                <w:p w:rsidR="00F25EAA" w:rsidRDefault="00F25EAA" w:rsidP="00F25EAA">
                  <w:r>
                    <w:t>Объяснение</w:t>
                  </w:r>
                </w:p>
              </w:txbxContent>
            </v:textbox>
          </v:rect>
        </w:pict>
      </w:r>
      <w:r w:rsidRPr="00A23006">
        <w:pict>
          <v:rect id="_x0000_s1047" style="position:absolute;left:0;text-align:left;margin-left:51.75pt;margin-top:228.1pt;width:79.2pt;height:21.6pt;z-index:251659264" o:allowincell="f">
            <v:textbox style="mso-next-textbox:#_x0000_s1047">
              <w:txbxContent>
                <w:p w:rsidR="00F25EAA" w:rsidRDefault="00F25EAA" w:rsidP="00F25EAA">
                  <w:r>
                    <w:t xml:space="preserve">Рассказ </w:t>
                  </w:r>
                </w:p>
              </w:txbxContent>
            </v:textbox>
          </v:rect>
        </w:pict>
      </w:r>
      <w:r w:rsidRPr="00A23006">
        <w:pict>
          <v:rect id="_x0000_s1048" style="position:absolute;left:0;text-align:left;margin-left:51.75pt;margin-top:249.7pt;width:79.2pt;height:21.6pt;z-index:251660288" o:allowincell="f">
            <v:textbox style="mso-next-textbox:#_x0000_s1048">
              <w:txbxContent>
                <w:p w:rsidR="00F25EAA" w:rsidRDefault="00F25EAA" w:rsidP="00F25EAA">
                  <w:r>
                    <w:t>Беседа, лекция</w:t>
                  </w:r>
                </w:p>
              </w:txbxContent>
            </v:textbox>
          </v:rect>
        </w:pict>
      </w:r>
      <w:r w:rsidRPr="00A23006">
        <w:pict>
          <v:rect id="_x0000_s1049" style="position:absolute;left:0;text-align:left;margin-left:51.75pt;margin-top:271.3pt;width:79.2pt;height:28.8pt;z-index:251661312" o:allowincell="f">
            <v:textbox style="mso-next-textbox:#_x0000_s1049">
              <w:txbxContent>
                <w:p w:rsidR="00F25EAA" w:rsidRDefault="00F25EAA" w:rsidP="00F25EAA">
                  <w:r>
                    <w:t>Работа с книгой</w:t>
                  </w:r>
                </w:p>
              </w:txbxContent>
            </v:textbox>
          </v:rect>
        </w:pict>
      </w:r>
      <w:r w:rsidRPr="00A23006">
        <w:pict>
          <v:line id="_x0000_s1050" style="position:absolute;left:0;text-align:left;z-index:251662336" from="181.35pt,228.1pt" to="181.35pt,328.9pt" o:allowincell="f"/>
        </w:pict>
      </w:r>
      <w:r w:rsidRPr="00A23006">
        <w:pict>
          <v:rect id="_x0000_s1051" style="position:absolute;left:0;text-align:left;margin-left:181.35pt;margin-top:206.5pt;width:86.4pt;height:21.6pt;z-index:251663360" o:allowincell="f">
            <v:textbox style="mso-next-textbox:#_x0000_s1051">
              <w:txbxContent>
                <w:p w:rsidR="00F25EAA" w:rsidRDefault="00F25EAA" w:rsidP="00F25EAA">
                  <w:r>
                    <w:t>Упражнение</w:t>
                  </w:r>
                </w:p>
              </w:txbxContent>
            </v:textbox>
          </v:rect>
        </w:pict>
      </w:r>
      <w:r w:rsidRPr="00A23006">
        <w:pict>
          <v:rect id="_x0000_s1052" style="position:absolute;left:0;text-align:left;margin-left:181.35pt;margin-top:228.1pt;width:86.4pt;height:21.6pt;z-index:251664384" o:allowincell="f">
            <v:textbox style="mso-next-textbox:#_x0000_s1052">
              <w:txbxContent>
                <w:p w:rsidR="00F25EAA" w:rsidRDefault="00F25EAA" w:rsidP="00F25EAA">
                  <w:r>
                    <w:t>Поручение</w:t>
                  </w:r>
                </w:p>
              </w:txbxContent>
            </v:textbox>
          </v:rect>
        </w:pict>
      </w:r>
      <w:r w:rsidRPr="00A23006">
        <w:pict>
          <v:rect id="_x0000_s1053" style="position:absolute;left:0;text-align:left;margin-left:181.35pt;margin-top:249.7pt;width:86.4pt;height:21.6pt;z-index:251665408" o:allowincell="f">
            <v:textbox style="mso-next-textbox:#_x0000_s1053">
              <w:txbxContent>
                <w:p w:rsidR="00F25EAA" w:rsidRDefault="00F25EAA" w:rsidP="00F25EAA">
                  <w:r>
                    <w:t>Пример</w:t>
                  </w:r>
                </w:p>
              </w:txbxContent>
            </v:textbox>
          </v:rect>
        </w:pict>
      </w:r>
      <w:r w:rsidRPr="00A23006">
        <w:pict>
          <v:rect id="_x0000_s1054" style="position:absolute;left:0;text-align:left;margin-left:181.35pt;margin-top:271.3pt;width:86.4pt;height:36pt;z-index:251666432" o:allowincell="f">
            <v:textbox style="mso-next-textbox:#_x0000_s1054">
              <w:txbxContent>
                <w:p w:rsidR="00F25EAA" w:rsidRDefault="00F25EAA" w:rsidP="00F25EAA">
                  <w:r>
                    <w:t>Педагогическое  требование</w:t>
                  </w:r>
                </w:p>
              </w:txbxContent>
            </v:textbox>
          </v:rect>
        </w:pict>
      </w:r>
      <w:r w:rsidRPr="00A23006">
        <w:pict>
          <v:rect id="_x0000_s1055" style="position:absolute;left:0;text-align:left;margin-left:181.35pt;margin-top:307.3pt;width:86.4pt;height:21.6pt;z-index:251667456" o:allowincell="f">
            <v:textbox style="mso-next-textbox:#_x0000_s1055">
              <w:txbxContent>
                <w:p w:rsidR="00F25EAA" w:rsidRDefault="00F25EAA" w:rsidP="00F25EAA">
                  <w:r>
                    <w:t>Подражание</w:t>
                  </w:r>
                </w:p>
              </w:txbxContent>
            </v:textbox>
          </v:rect>
        </w:pict>
      </w:r>
      <w:r w:rsidRPr="00A23006">
        <w:pict>
          <v:rect id="_x0000_s1056" style="position:absolute;left:0;text-align:left;margin-left:339.75pt;margin-top:206.5pt;width:79.2pt;height:28.8pt;z-index:251668480" o:allowincell="f">
            <v:textbox style="mso-next-textbox:#_x0000_s1056">
              <w:txbxContent>
                <w:p w:rsidR="00F25EAA" w:rsidRDefault="00F25EAA" w:rsidP="00F25EAA">
                  <w:r>
                    <w:t>Соревнование</w:t>
                  </w:r>
                </w:p>
              </w:txbxContent>
            </v:textbox>
          </v:rect>
        </w:pict>
      </w:r>
      <w:r w:rsidRPr="00A23006">
        <w:pict>
          <v:rect id="_x0000_s1057" style="position:absolute;left:0;text-align:left;margin-left:339.75pt;margin-top:235.3pt;width:79.2pt;height:28.8pt;z-index:251669504" o:allowincell="f">
            <v:textbox style="mso-next-textbox:#_x0000_s1057">
              <w:txbxContent>
                <w:p w:rsidR="00F25EAA" w:rsidRDefault="00F25EAA" w:rsidP="00F25EAA">
                  <w:r>
                    <w:t>Поощрение</w:t>
                  </w:r>
                </w:p>
              </w:txbxContent>
            </v:textbox>
          </v:rect>
        </w:pict>
      </w:r>
      <w:r w:rsidRPr="00A23006">
        <w:pict>
          <v:rect id="_x0000_s1058" style="position:absolute;left:0;text-align:left;margin-left:339.75pt;margin-top:264.1pt;width:79.2pt;height:28.8pt;z-index:251670528" o:allowincell="f">
            <v:textbox style="mso-next-textbox:#_x0000_s1058">
              <w:txbxContent>
                <w:p w:rsidR="00F25EAA" w:rsidRDefault="00F25EAA" w:rsidP="00F25EAA">
                  <w:r>
                    <w:t>Наказание</w:t>
                  </w:r>
                </w:p>
              </w:txbxContent>
            </v:textbox>
          </v:rect>
        </w:pict>
      </w:r>
      <w:r w:rsidRPr="00A23006">
        <w:pict>
          <v:rect id="_x0000_s1059" style="position:absolute;left:0;text-align:left;margin-left:51.75pt;margin-top:343.3pt;width:367.2pt;height:28.8pt;z-index:251671552" o:allowincell="f">
            <v:textbox style="mso-next-textbox:#_x0000_s1059">
              <w:txbxContent>
                <w:p w:rsidR="00F25EAA" w:rsidRDefault="00F25EAA" w:rsidP="00F25EAA">
                  <w:pPr>
                    <w:jc w:val="center"/>
                  </w:pPr>
                  <w:r>
                    <w:t>Наблюдение</w:t>
                  </w:r>
                </w:p>
              </w:txbxContent>
            </v:textbox>
          </v:rect>
        </w:pict>
      </w:r>
      <w:r w:rsidRPr="00A23006">
        <w:pict>
          <v:line id="_x0000_s1060" style="position:absolute;left:0;text-align:left;flip:x;z-index:251672576" from="30.15pt,357.7pt" to="51.75pt,357.7pt" o:allowincell="f"/>
        </w:pict>
      </w:r>
      <w:r w:rsidRPr="00A23006">
        <w:pict>
          <v:line id="_x0000_s1061" style="position:absolute;left:0;text-align:left;z-index:251673600" from="418.95pt,357.7pt" to="447.75pt,357.7pt" o:allowincell="f"/>
        </w:pict>
      </w:r>
      <w:r w:rsidRPr="00A23006">
        <w:pict>
          <v:line id="_x0000_s1062" style="position:absolute;left:0;text-align:left;flip:y;z-index:251674624" from="30.15pt,186.95pt" to="30.15pt,359.75pt" o:allowincell="f"/>
        </w:pict>
      </w:r>
      <w:r w:rsidRPr="00A23006">
        <w:pict>
          <v:line id="_x0000_s1063" style="position:absolute;left:0;text-align:left;z-index:251675648" from="30.15pt,186.95pt" to="51.75pt,186.95pt" o:allowincell="f">
            <v:stroke endarrow="block"/>
          </v:line>
        </w:pict>
      </w:r>
      <w:r w:rsidRPr="00A23006">
        <w:pict>
          <v:line id="_x0000_s1064" style="position:absolute;left:0;text-align:left;flip:y;z-index:251676672" from="447.75pt,186.95pt" to="447.75pt,359.75pt" o:allowincell="f"/>
        </w:pict>
      </w:r>
      <w:r w:rsidRPr="00A23006">
        <w:pict>
          <v:line id="_x0000_s1065" style="position:absolute;left:0;text-align:left;flip:x;z-index:251677696" from="418.95pt,186.95pt" to="447.75pt,186.95pt" o:allowincell="f">
            <v:stroke endarrow="block"/>
          </v:line>
        </w:pict>
      </w:r>
    </w:p>
    <w:p w:rsidR="00F25EAA" w:rsidRDefault="00F25EAA" w:rsidP="00F25EAA">
      <w:pPr>
        <w:spacing w:line="240" w:lineRule="atLeast"/>
        <w:ind w:firstLine="851"/>
        <w:jc w:val="both"/>
        <w:rPr>
          <w:sz w:val="28"/>
          <w:szCs w:val="28"/>
        </w:rPr>
      </w:pPr>
    </w:p>
    <w:p w:rsidR="00F25EAA" w:rsidRDefault="00F25EAA" w:rsidP="00F25EAA">
      <w:pPr>
        <w:spacing w:line="240" w:lineRule="atLeast"/>
        <w:ind w:firstLine="851"/>
        <w:jc w:val="both"/>
        <w:rPr>
          <w:sz w:val="20"/>
          <w:szCs w:val="20"/>
        </w:rPr>
      </w:pPr>
    </w:p>
    <w:p w:rsidR="00F25EAA" w:rsidRDefault="00F25EAA" w:rsidP="00F25EAA">
      <w:pPr>
        <w:spacing w:line="240" w:lineRule="atLeast"/>
        <w:ind w:firstLine="851"/>
        <w:jc w:val="both"/>
      </w:pPr>
    </w:p>
    <w:p w:rsidR="00F25EAA" w:rsidRDefault="00F25EAA" w:rsidP="00F25EAA">
      <w:pPr>
        <w:spacing w:line="240" w:lineRule="atLeast"/>
        <w:ind w:firstLine="851"/>
        <w:jc w:val="both"/>
      </w:pPr>
    </w:p>
    <w:p w:rsidR="00F25EAA" w:rsidRDefault="00F25EAA" w:rsidP="00F25EAA">
      <w:pPr>
        <w:spacing w:line="240" w:lineRule="atLeast"/>
        <w:ind w:firstLine="851"/>
        <w:jc w:val="both"/>
      </w:pPr>
    </w:p>
    <w:p w:rsidR="00F25EAA" w:rsidRDefault="00F25EAA" w:rsidP="00F25EAA">
      <w:pPr>
        <w:spacing w:line="240" w:lineRule="atLeast"/>
        <w:ind w:firstLine="851"/>
        <w:jc w:val="both"/>
      </w:pPr>
    </w:p>
    <w:p w:rsidR="00F25EAA" w:rsidRDefault="00F25EAA" w:rsidP="00F25EAA">
      <w:pPr>
        <w:spacing w:line="240" w:lineRule="atLeast"/>
        <w:ind w:firstLine="851"/>
        <w:jc w:val="both"/>
      </w:pPr>
    </w:p>
    <w:p w:rsidR="00F25EAA" w:rsidRDefault="00F25EAA" w:rsidP="00F25EAA">
      <w:pPr>
        <w:spacing w:line="240" w:lineRule="atLeast"/>
        <w:ind w:firstLine="851"/>
        <w:jc w:val="both"/>
      </w:pPr>
    </w:p>
    <w:p w:rsidR="00F25EAA" w:rsidRDefault="00F25EAA" w:rsidP="00F25EAA">
      <w:pPr>
        <w:spacing w:line="240" w:lineRule="atLeast"/>
        <w:ind w:firstLine="851"/>
        <w:jc w:val="both"/>
      </w:pPr>
    </w:p>
    <w:p w:rsidR="00F25EAA" w:rsidRDefault="00F25EAA" w:rsidP="00F25EAA">
      <w:pPr>
        <w:spacing w:line="240" w:lineRule="atLeast"/>
        <w:ind w:firstLine="851"/>
        <w:jc w:val="both"/>
      </w:pPr>
    </w:p>
    <w:p w:rsidR="00F25EAA" w:rsidRDefault="00F25EAA" w:rsidP="00F25EAA">
      <w:pPr>
        <w:spacing w:line="240" w:lineRule="atLeast"/>
        <w:ind w:firstLine="851"/>
        <w:jc w:val="both"/>
      </w:pPr>
    </w:p>
    <w:p w:rsidR="00F25EAA" w:rsidRDefault="00F25EAA" w:rsidP="00F25EAA">
      <w:pPr>
        <w:spacing w:line="240" w:lineRule="atLeast"/>
        <w:ind w:firstLine="851"/>
        <w:jc w:val="both"/>
        <w:rPr>
          <w:sz w:val="28"/>
          <w:szCs w:val="28"/>
        </w:rPr>
      </w:pPr>
    </w:p>
    <w:p w:rsidR="00F25EAA" w:rsidRDefault="00F25EAA" w:rsidP="00F25EAA">
      <w:pPr>
        <w:spacing w:line="240" w:lineRule="atLeast"/>
        <w:ind w:firstLine="851"/>
        <w:jc w:val="both"/>
        <w:rPr>
          <w:sz w:val="28"/>
          <w:szCs w:val="28"/>
        </w:rPr>
      </w:pPr>
    </w:p>
    <w:p w:rsidR="00F25EAA" w:rsidRDefault="00F25EAA" w:rsidP="00F25EAA">
      <w:pPr>
        <w:spacing w:line="240" w:lineRule="atLeast"/>
        <w:ind w:firstLine="851"/>
        <w:jc w:val="both"/>
        <w:rPr>
          <w:sz w:val="28"/>
          <w:szCs w:val="28"/>
        </w:rPr>
      </w:pPr>
    </w:p>
    <w:p w:rsidR="00F25EAA" w:rsidRDefault="00F25EAA" w:rsidP="00F25EAA">
      <w:pPr>
        <w:spacing w:line="240" w:lineRule="atLeast"/>
        <w:ind w:firstLine="851"/>
        <w:jc w:val="both"/>
        <w:rPr>
          <w:sz w:val="28"/>
          <w:szCs w:val="28"/>
        </w:rPr>
      </w:pPr>
    </w:p>
    <w:p w:rsidR="00F25EAA" w:rsidRDefault="00F25EAA" w:rsidP="00F25EAA">
      <w:pPr>
        <w:spacing w:line="240" w:lineRule="atLeast"/>
        <w:ind w:firstLine="851"/>
        <w:jc w:val="both"/>
        <w:rPr>
          <w:sz w:val="28"/>
          <w:szCs w:val="28"/>
        </w:rPr>
      </w:pPr>
    </w:p>
    <w:p w:rsidR="00F25EAA" w:rsidRDefault="00F25EAA" w:rsidP="00F25EAA">
      <w:pPr>
        <w:spacing w:line="240" w:lineRule="atLeast"/>
        <w:ind w:firstLine="851"/>
        <w:jc w:val="both"/>
        <w:rPr>
          <w:sz w:val="28"/>
          <w:szCs w:val="28"/>
        </w:rPr>
      </w:pPr>
    </w:p>
    <w:p w:rsidR="00F25EAA" w:rsidRDefault="00F25EAA" w:rsidP="00F25EAA">
      <w:pPr>
        <w:spacing w:line="240" w:lineRule="atLeast"/>
        <w:ind w:firstLine="851"/>
        <w:jc w:val="both"/>
        <w:rPr>
          <w:sz w:val="28"/>
          <w:szCs w:val="28"/>
        </w:rPr>
      </w:pPr>
    </w:p>
    <w:p w:rsidR="00F25EAA" w:rsidRDefault="00F25EAA" w:rsidP="00F25EAA">
      <w:pPr>
        <w:spacing w:line="240" w:lineRule="atLeast"/>
        <w:ind w:firstLine="851"/>
        <w:jc w:val="both"/>
        <w:rPr>
          <w:sz w:val="28"/>
          <w:szCs w:val="28"/>
        </w:rPr>
      </w:pPr>
    </w:p>
    <w:p w:rsidR="00F25EAA" w:rsidRDefault="00F25EAA" w:rsidP="00F25EAA">
      <w:pPr>
        <w:spacing w:line="240" w:lineRule="atLeast"/>
        <w:ind w:firstLine="851"/>
        <w:jc w:val="both"/>
        <w:rPr>
          <w:sz w:val="28"/>
          <w:szCs w:val="28"/>
        </w:rPr>
      </w:pPr>
    </w:p>
    <w:p w:rsidR="00F25EAA" w:rsidRDefault="00F25EAA" w:rsidP="00F25EAA">
      <w:pPr>
        <w:ind w:firstLine="851"/>
        <w:jc w:val="both"/>
        <w:rPr>
          <w:sz w:val="28"/>
          <w:szCs w:val="28"/>
        </w:rPr>
      </w:pPr>
    </w:p>
    <w:p w:rsidR="00F25EAA" w:rsidRDefault="00F25EAA" w:rsidP="00F25EAA">
      <w:pPr>
        <w:ind w:firstLine="851"/>
        <w:jc w:val="both"/>
        <w:rPr>
          <w:sz w:val="28"/>
          <w:szCs w:val="28"/>
        </w:rPr>
      </w:pPr>
    </w:p>
    <w:p w:rsidR="00F25EAA" w:rsidRDefault="00F25EAA" w:rsidP="00F25EAA">
      <w:pPr>
        <w:ind w:firstLine="851"/>
        <w:jc w:val="both"/>
        <w:rPr>
          <w:sz w:val="28"/>
          <w:szCs w:val="28"/>
        </w:rPr>
      </w:pPr>
    </w:p>
    <w:p w:rsidR="00F25EAA" w:rsidRDefault="00F25EAA" w:rsidP="00F25EAA">
      <w:pPr>
        <w:ind w:firstLine="851"/>
        <w:jc w:val="both"/>
        <w:rPr>
          <w:sz w:val="28"/>
          <w:szCs w:val="28"/>
        </w:rPr>
      </w:pPr>
    </w:p>
    <w:p w:rsidR="00F25EAA" w:rsidRDefault="00F25EAA" w:rsidP="00F25EAA">
      <w:pPr>
        <w:ind w:firstLine="851"/>
        <w:jc w:val="both"/>
        <w:rPr>
          <w:sz w:val="28"/>
          <w:szCs w:val="28"/>
        </w:rPr>
      </w:pPr>
    </w:p>
    <w:p w:rsidR="00F25EAA" w:rsidRDefault="00F25EAA" w:rsidP="00F25EAA">
      <w:pPr>
        <w:ind w:firstLine="851"/>
        <w:jc w:val="both"/>
        <w:rPr>
          <w:sz w:val="28"/>
          <w:szCs w:val="28"/>
        </w:rPr>
      </w:pPr>
      <w:r>
        <w:rPr>
          <w:sz w:val="28"/>
          <w:szCs w:val="28"/>
        </w:rPr>
        <w:t xml:space="preserve">Где «С» </w:t>
      </w:r>
      <w:proofErr w:type="gramStart"/>
      <w:r>
        <w:rPr>
          <w:sz w:val="28"/>
          <w:szCs w:val="28"/>
        </w:rPr>
        <w:t>–с</w:t>
      </w:r>
      <w:proofErr w:type="gramEnd"/>
      <w:r>
        <w:rPr>
          <w:sz w:val="28"/>
          <w:szCs w:val="28"/>
        </w:rPr>
        <w:t>ознание; «П» – поведение; «Ч» - чувства.</w:t>
      </w:r>
    </w:p>
    <w:p w:rsidR="00F25EAA" w:rsidRDefault="00F25EAA" w:rsidP="00F25EAA">
      <w:pPr>
        <w:pStyle w:val="23"/>
        <w:ind w:firstLine="851"/>
        <w:rPr>
          <w:b/>
          <w:iCs/>
        </w:rPr>
      </w:pPr>
    </w:p>
    <w:p w:rsidR="00F25EAA" w:rsidRDefault="00F25EAA" w:rsidP="00F25EAA">
      <w:pPr>
        <w:pStyle w:val="23"/>
        <w:ind w:firstLine="851"/>
        <w:rPr>
          <w:b/>
          <w:iCs/>
        </w:rPr>
      </w:pPr>
      <w:r>
        <w:rPr>
          <w:b/>
          <w:iCs/>
        </w:rPr>
        <w:t>Рис. 3.  Методы воспитания и обучения</w:t>
      </w:r>
    </w:p>
    <w:p w:rsidR="00F25EAA" w:rsidRDefault="00F25EAA" w:rsidP="00F25EAA">
      <w:pPr>
        <w:ind w:firstLine="851"/>
        <w:jc w:val="both"/>
        <w:rPr>
          <w:sz w:val="28"/>
          <w:szCs w:val="28"/>
        </w:rPr>
      </w:pPr>
    </w:p>
    <w:p w:rsidR="00F25EAA" w:rsidRDefault="00F25EAA" w:rsidP="00F25EAA">
      <w:pPr>
        <w:ind w:firstLine="851"/>
        <w:jc w:val="both"/>
        <w:rPr>
          <w:sz w:val="28"/>
          <w:szCs w:val="28"/>
        </w:rPr>
      </w:pPr>
      <w:proofErr w:type="gramStart"/>
      <w:r>
        <w:rPr>
          <w:sz w:val="28"/>
          <w:szCs w:val="28"/>
        </w:rPr>
        <w:t xml:space="preserve">Основной частью данного этапа педагогического эксперимента могут также являться разработанные  программы обучения по различным учебным предметам, системы уроков и занятий, игры, новые  педагогические технологии и др. Практическая часть может представлять собой развивающую или </w:t>
      </w:r>
      <w:proofErr w:type="spellStart"/>
      <w:r>
        <w:rPr>
          <w:sz w:val="28"/>
          <w:szCs w:val="28"/>
        </w:rPr>
        <w:t>досуговую</w:t>
      </w:r>
      <w:proofErr w:type="spellEnd"/>
      <w:r>
        <w:rPr>
          <w:sz w:val="28"/>
          <w:szCs w:val="28"/>
        </w:rPr>
        <w:t xml:space="preserve"> программу, систему внеклассных форм работы, комплектов учебно-наглядных и учебно-методических пособий и т. п. С обоснованием их разработки и методическими указаниями по их применению.</w:t>
      </w:r>
      <w:proofErr w:type="gramEnd"/>
      <w:r>
        <w:rPr>
          <w:sz w:val="28"/>
          <w:szCs w:val="28"/>
        </w:rPr>
        <w:t xml:space="preserve"> В дошкольном образовании формирующий эксперимент может быть оформлен как перспективный план руководства какой-либо </w:t>
      </w:r>
      <w:r>
        <w:rPr>
          <w:sz w:val="28"/>
          <w:szCs w:val="28"/>
        </w:rPr>
        <w:lastRenderedPageBreak/>
        <w:t>деятельностью воспитанников, программы коррекционно-развивающей индивидуальной или групповой работы и т.д.</w:t>
      </w:r>
    </w:p>
    <w:p w:rsidR="00F25EAA" w:rsidRDefault="00F25EAA" w:rsidP="00F25EAA">
      <w:pPr>
        <w:ind w:firstLine="851"/>
        <w:jc w:val="both"/>
        <w:rPr>
          <w:sz w:val="28"/>
          <w:szCs w:val="28"/>
        </w:rPr>
      </w:pPr>
      <w:r>
        <w:rPr>
          <w:sz w:val="28"/>
          <w:szCs w:val="28"/>
        </w:rPr>
        <w:t xml:space="preserve">       </w:t>
      </w:r>
    </w:p>
    <w:p w:rsidR="00F25EAA" w:rsidRDefault="00F25EAA" w:rsidP="00F25EAA">
      <w:pPr>
        <w:pStyle w:val="33"/>
        <w:ind w:firstLine="851"/>
        <w:rPr>
          <w:i/>
          <w:iCs/>
        </w:rPr>
      </w:pPr>
      <w:r>
        <w:rPr>
          <w:i/>
          <w:iCs/>
        </w:rPr>
        <w:t>Пример 6.</w:t>
      </w:r>
    </w:p>
    <w:p w:rsidR="00F25EAA" w:rsidRDefault="00F25EAA" w:rsidP="00F25EAA">
      <w:pPr>
        <w:pStyle w:val="33"/>
        <w:ind w:firstLine="851"/>
      </w:pPr>
      <w:r>
        <w:t xml:space="preserve">В  качестве примера построения программы формирующего эксперимента, предлагаем структуру  </w:t>
      </w:r>
      <w:r>
        <w:rPr>
          <w:b/>
          <w:bCs/>
        </w:rPr>
        <w:t>тематического периода</w:t>
      </w:r>
      <w:r>
        <w:t xml:space="preserve">, используемого в методике коллективной творческой деятельности И.П. Иванова как способа организации воспитательного процесса. </w:t>
      </w:r>
    </w:p>
    <w:p w:rsidR="00F25EAA" w:rsidRDefault="00F25EAA" w:rsidP="00F25EAA">
      <w:pPr>
        <w:pStyle w:val="33"/>
        <w:numPr>
          <w:ilvl w:val="0"/>
          <w:numId w:val="30"/>
        </w:numPr>
        <w:ind w:firstLine="851"/>
      </w:pPr>
      <w:r>
        <w:t>Тема периода</w:t>
      </w:r>
    </w:p>
    <w:p w:rsidR="00F25EAA" w:rsidRDefault="00F25EAA" w:rsidP="00F25EAA">
      <w:pPr>
        <w:pStyle w:val="33"/>
        <w:numPr>
          <w:ilvl w:val="0"/>
          <w:numId w:val="30"/>
        </w:numPr>
        <w:ind w:firstLine="851"/>
      </w:pPr>
      <w:r>
        <w:t>Основная идея</w:t>
      </w:r>
    </w:p>
    <w:p w:rsidR="00F25EAA" w:rsidRDefault="00F25EAA" w:rsidP="00F25EAA">
      <w:pPr>
        <w:pStyle w:val="33"/>
        <w:numPr>
          <w:ilvl w:val="0"/>
          <w:numId w:val="30"/>
        </w:numPr>
        <w:ind w:firstLine="851"/>
      </w:pPr>
      <w:r>
        <w:t>Образовательные цели (комплексные) и задачи (специальные: познавательно-мировоззренческие, эмоционально-волевые, действенно-практические;  организаторские)</w:t>
      </w:r>
    </w:p>
    <w:p w:rsidR="00F25EAA" w:rsidRDefault="00F25EAA" w:rsidP="00F25EAA">
      <w:pPr>
        <w:pStyle w:val="33"/>
        <w:numPr>
          <w:ilvl w:val="0"/>
          <w:numId w:val="30"/>
        </w:numPr>
        <w:ind w:firstLine="851"/>
      </w:pPr>
      <w:r>
        <w:t>Жизненно-практические задачи</w:t>
      </w:r>
    </w:p>
    <w:p w:rsidR="00F25EAA" w:rsidRDefault="00F25EAA" w:rsidP="00F25EAA">
      <w:pPr>
        <w:pStyle w:val="33"/>
        <w:numPr>
          <w:ilvl w:val="0"/>
          <w:numId w:val="30"/>
        </w:numPr>
        <w:ind w:firstLine="851"/>
      </w:pPr>
      <w:r>
        <w:t>Содержание деятельности по схеме:</w:t>
      </w:r>
    </w:p>
    <w:p w:rsidR="00F25EAA" w:rsidRDefault="00F25EAA" w:rsidP="00F25EAA">
      <w:pPr>
        <w:pStyle w:val="33"/>
        <w:jc w:val="right"/>
        <w:rPr>
          <w:b/>
        </w:rPr>
      </w:pPr>
      <w:r>
        <w:rPr>
          <w:b/>
        </w:rPr>
        <w:t xml:space="preserve">Таблица 3   </w:t>
      </w:r>
    </w:p>
    <w:p w:rsidR="00F25EAA" w:rsidRDefault="00F25EAA" w:rsidP="00F25EAA">
      <w:pPr>
        <w:pStyle w:val="33"/>
        <w:jc w:val="center"/>
        <w:rPr>
          <w:b/>
        </w:rPr>
      </w:pPr>
      <w:r>
        <w:rPr>
          <w:b/>
        </w:rPr>
        <w:t>Структура тематического периода</w:t>
      </w:r>
    </w:p>
    <w:p w:rsidR="00F25EAA" w:rsidRDefault="00F25EAA" w:rsidP="00F25EAA">
      <w:pPr>
        <w:pStyle w:val="33"/>
        <w:ind w:firstLine="851"/>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709"/>
        <w:gridCol w:w="1134"/>
        <w:gridCol w:w="1417"/>
        <w:gridCol w:w="1418"/>
        <w:gridCol w:w="1559"/>
        <w:gridCol w:w="1196"/>
      </w:tblGrid>
      <w:tr w:rsidR="00F25EAA" w:rsidTr="00F25EAA">
        <w:tc>
          <w:tcPr>
            <w:tcW w:w="2093" w:type="dxa"/>
            <w:tcBorders>
              <w:top w:val="single" w:sz="4" w:space="0" w:color="auto"/>
              <w:left w:val="single" w:sz="4" w:space="0" w:color="auto"/>
              <w:bottom w:val="single" w:sz="4" w:space="0" w:color="auto"/>
              <w:right w:val="single" w:sz="4" w:space="0" w:color="auto"/>
            </w:tcBorders>
            <w:hideMark/>
          </w:tcPr>
          <w:p w:rsidR="00F25EAA" w:rsidRDefault="00F25EAA">
            <w:pPr>
              <w:pStyle w:val="33"/>
              <w:ind w:firstLine="0"/>
            </w:pPr>
            <w:r>
              <w:t>Этап</w:t>
            </w:r>
          </w:p>
        </w:tc>
        <w:tc>
          <w:tcPr>
            <w:tcW w:w="709" w:type="dxa"/>
            <w:tcBorders>
              <w:top w:val="single" w:sz="4" w:space="0" w:color="auto"/>
              <w:left w:val="single" w:sz="4" w:space="0" w:color="auto"/>
              <w:bottom w:val="single" w:sz="4" w:space="0" w:color="auto"/>
              <w:right w:val="single" w:sz="4" w:space="0" w:color="auto"/>
            </w:tcBorders>
            <w:hideMark/>
          </w:tcPr>
          <w:p w:rsidR="00F25EAA" w:rsidRDefault="00F25EAA">
            <w:pPr>
              <w:pStyle w:val="33"/>
              <w:ind w:left="-250" w:right="-108" w:firstLine="0"/>
            </w:pPr>
            <w:r>
              <w:t xml:space="preserve">    Дата</w:t>
            </w:r>
          </w:p>
        </w:tc>
        <w:tc>
          <w:tcPr>
            <w:tcW w:w="1134" w:type="dxa"/>
            <w:tcBorders>
              <w:top w:val="single" w:sz="4" w:space="0" w:color="auto"/>
              <w:left w:val="single" w:sz="4" w:space="0" w:color="auto"/>
              <w:bottom w:val="single" w:sz="4" w:space="0" w:color="auto"/>
              <w:right w:val="single" w:sz="4" w:space="0" w:color="auto"/>
            </w:tcBorders>
            <w:hideMark/>
          </w:tcPr>
          <w:p w:rsidR="00F25EAA" w:rsidRDefault="00F25EAA">
            <w:pPr>
              <w:pStyle w:val="33"/>
              <w:ind w:firstLine="0"/>
            </w:pPr>
            <w:r>
              <w:t>Цель и задачи этапа</w:t>
            </w:r>
          </w:p>
        </w:tc>
        <w:tc>
          <w:tcPr>
            <w:tcW w:w="1417" w:type="dxa"/>
            <w:tcBorders>
              <w:top w:val="single" w:sz="4" w:space="0" w:color="auto"/>
              <w:left w:val="single" w:sz="4" w:space="0" w:color="auto"/>
              <w:bottom w:val="single" w:sz="4" w:space="0" w:color="auto"/>
              <w:right w:val="single" w:sz="4" w:space="0" w:color="auto"/>
            </w:tcBorders>
            <w:hideMark/>
          </w:tcPr>
          <w:p w:rsidR="00F25EAA" w:rsidRDefault="00F25EAA">
            <w:pPr>
              <w:pStyle w:val="33"/>
              <w:ind w:firstLine="33"/>
            </w:pPr>
            <w:r>
              <w:t>Общая педагогическая работа с коллективом (творческие праздники, творческие дела, сборы, творческие игры и др.)</w:t>
            </w:r>
          </w:p>
        </w:tc>
        <w:tc>
          <w:tcPr>
            <w:tcW w:w="1418" w:type="dxa"/>
            <w:tcBorders>
              <w:top w:val="single" w:sz="4" w:space="0" w:color="auto"/>
              <w:left w:val="single" w:sz="4" w:space="0" w:color="auto"/>
              <w:bottom w:val="single" w:sz="4" w:space="0" w:color="auto"/>
              <w:right w:val="single" w:sz="4" w:space="0" w:color="auto"/>
            </w:tcBorders>
            <w:hideMark/>
          </w:tcPr>
          <w:p w:rsidR="00F25EAA" w:rsidRDefault="00F25EAA">
            <w:pPr>
              <w:pStyle w:val="33"/>
              <w:ind w:firstLine="0"/>
            </w:pPr>
            <w:r>
              <w:t>Специальная педагогическая работа с воспитанниками (общие и индивидуальные воспитательные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F25EAA" w:rsidRDefault="00F25EAA">
            <w:pPr>
              <w:pStyle w:val="33"/>
              <w:ind w:firstLine="0"/>
            </w:pPr>
            <w:r>
              <w:t>Специальная педагогическая работа с родителями (родительские собрания, доклады, беседы, создание творческих бригад и др.)</w:t>
            </w:r>
          </w:p>
        </w:tc>
        <w:tc>
          <w:tcPr>
            <w:tcW w:w="1196" w:type="dxa"/>
            <w:tcBorders>
              <w:top w:val="single" w:sz="4" w:space="0" w:color="auto"/>
              <w:left w:val="single" w:sz="4" w:space="0" w:color="auto"/>
              <w:bottom w:val="single" w:sz="4" w:space="0" w:color="auto"/>
              <w:right w:val="single" w:sz="4" w:space="0" w:color="auto"/>
            </w:tcBorders>
            <w:hideMark/>
          </w:tcPr>
          <w:p w:rsidR="00F25EAA" w:rsidRDefault="00F25EAA">
            <w:pPr>
              <w:pStyle w:val="33"/>
              <w:ind w:firstLine="0"/>
            </w:pPr>
            <w:r>
              <w:t>Работа с педагогическим коллективом</w:t>
            </w:r>
          </w:p>
        </w:tc>
      </w:tr>
      <w:tr w:rsidR="00F25EAA" w:rsidTr="00F25EAA">
        <w:tc>
          <w:tcPr>
            <w:tcW w:w="2093" w:type="dxa"/>
            <w:tcBorders>
              <w:top w:val="single" w:sz="4" w:space="0" w:color="auto"/>
              <w:left w:val="single" w:sz="4" w:space="0" w:color="auto"/>
              <w:bottom w:val="single" w:sz="4" w:space="0" w:color="auto"/>
              <w:right w:val="single" w:sz="4" w:space="0" w:color="auto"/>
            </w:tcBorders>
            <w:hideMark/>
          </w:tcPr>
          <w:p w:rsidR="00F25EAA" w:rsidRDefault="00F25EAA">
            <w:pPr>
              <w:pStyle w:val="33"/>
              <w:ind w:firstLine="0"/>
            </w:pPr>
            <w:r>
              <w:t>Предварительная работа</w:t>
            </w:r>
          </w:p>
        </w:tc>
        <w:tc>
          <w:tcPr>
            <w:tcW w:w="709"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134"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417"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418"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559"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196"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r>
      <w:tr w:rsidR="00F25EAA" w:rsidTr="00F25EAA">
        <w:tc>
          <w:tcPr>
            <w:tcW w:w="2093" w:type="dxa"/>
            <w:tcBorders>
              <w:top w:val="single" w:sz="4" w:space="0" w:color="auto"/>
              <w:left w:val="single" w:sz="4" w:space="0" w:color="auto"/>
              <w:bottom w:val="single" w:sz="4" w:space="0" w:color="auto"/>
              <w:right w:val="single" w:sz="4" w:space="0" w:color="auto"/>
            </w:tcBorders>
            <w:hideMark/>
          </w:tcPr>
          <w:p w:rsidR="00F25EAA" w:rsidRDefault="00F25EAA">
            <w:pPr>
              <w:pStyle w:val="33"/>
              <w:ind w:firstLine="0"/>
            </w:pPr>
            <w:r>
              <w:t>Коллективное планирование</w:t>
            </w:r>
          </w:p>
        </w:tc>
        <w:tc>
          <w:tcPr>
            <w:tcW w:w="709"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134"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417"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418"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559"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196"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r>
      <w:tr w:rsidR="00F25EAA" w:rsidTr="00F25EAA">
        <w:tc>
          <w:tcPr>
            <w:tcW w:w="2093" w:type="dxa"/>
            <w:tcBorders>
              <w:top w:val="single" w:sz="4" w:space="0" w:color="auto"/>
              <w:left w:val="single" w:sz="4" w:space="0" w:color="auto"/>
              <w:bottom w:val="single" w:sz="4" w:space="0" w:color="auto"/>
              <w:right w:val="single" w:sz="4" w:space="0" w:color="auto"/>
            </w:tcBorders>
          </w:tcPr>
          <w:p w:rsidR="00F25EAA" w:rsidRDefault="00F25EAA">
            <w:pPr>
              <w:pStyle w:val="33"/>
              <w:ind w:firstLine="0"/>
            </w:pPr>
            <w:r>
              <w:t>Основной этап</w:t>
            </w:r>
          </w:p>
          <w:p w:rsidR="00F25EAA" w:rsidRDefault="00F25EAA">
            <w:pPr>
              <w:pStyle w:val="33"/>
              <w:ind w:firstLine="0"/>
            </w:pPr>
          </w:p>
        </w:tc>
        <w:tc>
          <w:tcPr>
            <w:tcW w:w="709"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134"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417"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418"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559"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196"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r>
      <w:tr w:rsidR="00F25EAA" w:rsidTr="00F25EAA">
        <w:tc>
          <w:tcPr>
            <w:tcW w:w="2093" w:type="dxa"/>
            <w:tcBorders>
              <w:top w:val="single" w:sz="4" w:space="0" w:color="auto"/>
              <w:left w:val="single" w:sz="4" w:space="0" w:color="auto"/>
              <w:bottom w:val="single" w:sz="4" w:space="0" w:color="auto"/>
              <w:right w:val="single" w:sz="4" w:space="0" w:color="auto"/>
            </w:tcBorders>
            <w:hideMark/>
          </w:tcPr>
          <w:p w:rsidR="00F25EAA" w:rsidRDefault="00F25EAA">
            <w:pPr>
              <w:pStyle w:val="33"/>
              <w:ind w:firstLine="0"/>
            </w:pPr>
            <w:r>
              <w:t>Кульминационный</w:t>
            </w:r>
          </w:p>
          <w:p w:rsidR="00F25EAA" w:rsidRDefault="00F25EAA">
            <w:pPr>
              <w:pStyle w:val="33"/>
              <w:ind w:firstLine="0"/>
            </w:pPr>
            <w:r>
              <w:t>этап</w:t>
            </w:r>
          </w:p>
        </w:tc>
        <w:tc>
          <w:tcPr>
            <w:tcW w:w="709"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134"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417"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418"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559"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196"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r>
      <w:tr w:rsidR="00F25EAA" w:rsidTr="00F25EAA">
        <w:tc>
          <w:tcPr>
            <w:tcW w:w="2093" w:type="dxa"/>
            <w:tcBorders>
              <w:top w:val="single" w:sz="4" w:space="0" w:color="auto"/>
              <w:left w:val="single" w:sz="4" w:space="0" w:color="auto"/>
              <w:bottom w:val="single" w:sz="4" w:space="0" w:color="auto"/>
              <w:right w:val="single" w:sz="4" w:space="0" w:color="auto"/>
            </w:tcBorders>
            <w:hideMark/>
          </w:tcPr>
          <w:p w:rsidR="00F25EAA" w:rsidRDefault="00F25EAA">
            <w:pPr>
              <w:pStyle w:val="33"/>
              <w:ind w:firstLine="0"/>
            </w:pPr>
            <w:r>
              <w:t>Коллективное подведение итогов периода</w:t>
            </w:r>
          </w:p>
        </w:tc>
        <w:tc>
          <w:tcPr>
            <w:tcW w:w="709"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134"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417"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418"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559"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196"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r>
      <w:tr w:rsidR="00F25EAA" w:rsidTr="00F25EAA">
        <w:tc>
          <w:tcPr>
            <w:tcW w:w="2093" w:type="dxa"/>
            <w:tcBorders>
              <w:top w:val="single" w:sz="4" w:space="0" w:color="auto"/>
              <w:left w:val="single" w:sz="4" w:space="0" w:color="auto"/>
              <w:bottom w:val="single" w:sz="4" w:space="0" w:color="auto"/>
              <w:right w:val="single" w:sz="4" w:space="0" w:color="auto"/>
            </w:tcBorders>
            <w:hideMark/>
          </w:tcPr>
          <w:p w:rsidR="00F25EAA" w:rsidRDefault="00F25EAA">
            <w:pPr>
              <w:pStyle w:val="33"/>
              <w:ind w:firstLine="0"/>
            </w:pPr>
            <w:r>
              <w:t>Ближайшее последействие</w:t>
            </w:r>
          </w:p>
        </w:tc>
        <w:tc>
          <w:tcPr>
            <w:tcW w:w="709"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134"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417"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418"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559"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c>
          <w:tcPr>
            <w:tcW w:w="1196" w:type="dxa"/>
            <w:tcBorders>
              <w:top w:val="single" w:sz="4" w:space="0" w:color="auto"/>
              <w:left w:val="single" w:sz="4" w:space="0" w:color="auto"/>
              <w:bottom w:val="single" w:sz="4" w:space="0" w:color="auto"/>
              <w:right w:val="single" w:sz="4" w:space="0" w:color="auto"/>
            </w:tcBorders>
          </w:tcPr>
          <w:p w:rsidR="00F25EAA" w:rsidRDefault="00F25EAA">
            <w:pPr>
              <w:pStyle w:val="33"/>
              <w:ind w:firstLine="851"/>
            </w:pPr>
          </w:p>
        </w:tc>
      </w:tr>
    </w:tbl>
    <w:p w:rsidR="00F25EAA" w:rsidRDefault="00F25EAA" w:rsidP="00F25EAA">
      <w:pPr>
        <w:pStyle w:val="33"/>
        <w:ind w:firstLine="851"/>
        <w:rPr>
          <w:sz w:val="28"/>
          <w:szCs w:val="28"/>
        </w:rPr>
      </w:pPr>
    </w:p>
    <w:p w:rsidR="00F25EAA" w:rsidRDefault="00F25EAA" w:rsidP="00F25EAA">
      <w:pPr>
        <w:pStyle w:val="33"/>
        <w:ind w:firstLine="851"/>
        <w:rPr>
          <w:sz w:val="28"/>
          <w:szCs w:val="28"/>
        </w:rPr>
      </w:pPr>
    </w:p>
    <w:p w:rsidR="00F25EAA" w:rsidRDefault="00F25EAA" w:rsidP="00F25EAA">
      <w:pPr>
        <w:pStyle w:val="33"/>
        <w:ind w:firstLine="851"/>
        <w:jc w:val="center"/>
        <w:rPr>
          <w:b/>
          <w:bCs/>
          <w:sz w:val="28"/>
          <w:szCs w:val="28"/>
        </w:rPr>
      </w:pPr>
      <w:r>
        <w:rPr>
          <w:b/>
          <w:bCs/>
          <w:sz w:val="28"/>
          <w:szCs w:val="28"/>
        </w:rPr>
        <w:t>2.4. Результативность опытно-экспериментальной работы</w:t>
      </w:r>
    </w:p>
    <w:p w:rsidR="00F25EAA" w:rsidRDefault="00F25EAA" w:rsidP="00F25EAA">
      <w:pPr>
        <w:pStyle w:val="33"/>
        <w:ind w:firstLine="851"/>
        <w:jc w:val="center"/>
        <w:rPr>
          <w:b/>
          <w:bCs/>
          <w:sz w:val="28"/>
          <w:szCs w:val="28"/>
        </w:rPr>
      </w:pPr>
    </w:p>
    <w:p w:rsidR="00F25EAA" w:rsidRDefault="00F25EAA" w:rsidP="00F25EAA">
      <w:pPr>
        <w:pStyle w:val="33"/>
        <w:ind w:firstLine="851"/>
        <w:rPr>
          <w:sz w:val="28"/>
          <w:szCs w:val="28"/>
        </w:rPr>
      </w:pPr>
      <w:r>
        <w:rPr>
          <w:sz w:val="28"/>
          <w:szCs w:val="28"/>
        </w:rPr>
        <w:t xml:space="preserve">После апробации программы преобразующего эксперимента необходимо оценить результаты опытной работы. Для этого организуется контрольный эксперимент, содержанием которого являются те же методы диагностики, что и при констатирующем эксперименте. Описание и анализ результатов делается по аналогичной схеме, но все данные представляются в сравнении с  результатами констатирующего эксперимента. </w:t>
      </w:r>
      <w:proofErr w:type="gramStart"/>
      <w:r>
        <w:rPr>
          <w:sz w:val="28"/>
          <w:szCs w:val="28"/>
        </w:rPr>
        <w:t>При наличии контрольной группы осуществляется сравнение результатов диагностики в контрольной и экспериментальной группах.</w:t>
      </w:r>
      <w:proofErr w:type="gramEnd"/>
      <w:r>
        <w:rPr>
          <w:sz w:val="28"/>
          <w:szCs w:val="28"/>
        </w:rPr>
        <w:t xml:space="preserve"> В контрольной группе полностью проводится диагностика с использованием   тех же методов, что и в экспериментальной группе. </w:t>
      </w:r>
      <w:proofErr w:type="gramStart"/>
      <w:r>
        <w:rPr>
          <w:sz w:val="28"/>
          <w:szCs w:val="28"/>
        </w:rPr>
        <w:t>Результаты, полученные  в обеих группах, их анализ и выводы  представляются в сравнении между констатирующим и контрольным этапами экспериментального исследования.</w:t>
      </w:r>
      <w:proofErr w:type="gramEnd"/>
    </w:p>
    <w:p w:rsidR="00F25EAA" w:rsidRDefault="00F25EAA" w:rsidP="00F25EAA">
      <w:pPr>
        <w:pStyle w:val="33"/>
        <w:ind w:firstLine="851"/>
        <w:rPr>
          <w:sz w:val="28"/>
          <w:szCs w:val="28"/>
        </w:rPr>
      </w:pPr>
    </w:p>
    <w:p w:rsidR="00F25EAA" w:rsidRDefault="00F25EAA" w:rsidP="00F25EAA">
      <w:pPr>
        <w:pStyle w:val="a9"/>
        <w:ind w:firstLine="851"/>
        <w:jc w:val="both"/>
        <w:rPr>
          <w:i/>
          <w:iCs/>
          <w:sz w:val="24"/>
          <w:szCs w:val="24"/>
        </w:rPr>
      </w:pPr>
      <w:r>
        <w:rPr>
          <w:i/>
          <w:iCs/>
          <w:sz w:val="24"/>
          <w:szCs w:val="24"/>
        </w:rPr>
        <w:t>Пример 7.</w:t>
      </w:r>
    </w:p>
    <w:p w:rsidR="00F25EAA" w:rsidRDefault="00F25EAA" w:rsidP="00F25EAA">
      <w:pPr>
        <w:pStyle w:val="a9"/>
        <w:ind w:firstLine="851"/>
        <w:jc w:val="both"/>
        <w:rPr>
          <w:sz w:val="24"/>
          <w:szCs w:val="24"/>
        </w:rPr>
      </w:pPr>
      <w:r>
        <w:t xml:space="preserve"> </w:t>
      </w:r>
      <w:r>
        <w:rPr>
          <w:sz w:val="24"/>
          <w:szCs w:val="24"/>
        </w:rPr>
        <w:t xml:space="preserve">В контрольном срезе повторно </w:t>
      </w:r>
      <w:proofErr w:type="gramStart"/>
      <w:r>
        <w:rPr>
          <w:sz w:val="24"/>
          <w:szCs w:val="24"/>
        </w:rPr>
        <w:t>в</w:t>
      </w:r>
      <w:proofErr w:type="gramEnd"/>
      <w:r>
        <w:rPr>
          <w:sz w:val="24"/>
          <w:szCs w:val="24"/>
        </w:rPr>
        <w:t xml:space="preserve"> </w:t>
      </w:r>
      <w:proofErr w:type="gramStart"/>
      <w:r>
        <w:rPr>
          <w:sz w:val="24"/>
          <w:szCs w:val="24"/>
        </w:rPr>
        <w:t>экспериментальной</w:t>
      </w:r>
      <w:proofErr w:type="gramEnd"/>
      <w:r>
        <w:rPr>
          <w:sz w:val="24"/>
          <w:szCs w:val="24"/>
        </w:rPr>
        <w:t xml:space="preserve"> и контрольной группах была проведена игра «Светофор» на ряде уроков (5 – 10). Результаты тестирования приведены в таблице 7. </w:t>
      </w:r>
    </w:p>
    <w:p w:rsidR="00F25EAA" w:rsidRDefault="00F25EAA" w:rsidP="00F25EAA">
      <w:pPr>
        <w:pStyle w:val="a9"/>
        <w:ind w:firstLine="0"/>
        <w:jc w:val="right"/>
        <w:rPr>
          <w:sz w:val="24"/>
          <w:szCs w:val="24"/>
        </w:rPr>
      </w:pPr>
      <w:r>
        <w:rPr>
          <w:sz w:val="24"/>
          <w:szCs w:val="24"/>
        </w:rPr>
        <w:t xml:space="preserve"> Таблица 8</w:t>
      </w:r>
    </w:p>
    <w:p w:rsidR="00F25EAA" w:rsidRDefault="00F25EAA" w:rsidP="00F25EAA">
      <w:pPr>
        <w:pStyle w:val="a9"/>
        <w:ind w:firstLine="851"/>
        <w:rPr>
          <w:sz w:val="24"/>
          <w:szCs w:val="24"/>
        </w:rPr>
      </w:pPr>
      <w:r>
        <w:rPr>
          <w:sz w:val="24"/>
          <w:szCs w:val="24"/>
        </w:rPr>
        <w:t>Анализ уровней  интереса к работе на уроке в ЭГ и КГ в констатирующем и контрольном эксперименте (</w:t>
      </w:r>
      <w:proofErr w:type="gramStart"/>
      <w:r>
        <w:rPr>
          <w:sz w:val="24"/>
          <w:szCs w:val="24"/>
        </w:rPr>
        <w:t>в</w:t>
      </w:r>
      <w:proofErr w:type="gramEnd"/>
      <w:r>
        <w:rPr>
          <w:sz w:val="24"/>
          <w:szCs w:val="24"/>
        </w:rPr>
        <w:t xml:space="preserve"> %)</w:t>
      </w:r>
    </w:p>
    <w:tbl>
      <w:tblPr>
        <w:tblW w:w="8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3"/>
        <w:gridCol w:w="3199"/>
        <w:gridCol w:w="3098"/>
      </w:tblGrid>
      <w:tr w:rsidR="00F25EAA" w:rsidTr="00F25EAA">
        <w:tc>
          <w:tcPr>
            <w:tcW w:w="2374" w:type="dxa"/>
            <w:tcBorders>
              <w:top w:val="single" w:sz="4" w:space="0" w:color="auto"/>
              <w:left w:val="single" w:sz="4" w:space="0" w:color="auto"/>
              <w:bottom w:val="single" w:sz="4" w:space="0" w:color="auto"/>
              <w:right w:val="single" w:sz="4" w:space="0" w:color="auto"/>
            </w:tcBorders>
            <w:hideMark/>
          </w:tcPr>
          <w:p w:rsidR="00F25EAA" w:rsidRDefault="00F25EAA">
            <w:pPr>
              <w:pStyle w:val="a9"/>
              <w:ind w:firstLine="0"/>
              <w:rPr>
                <w:sz w:val="24"/>
                <w:szCs w:val="24"/>
              </w:rPr>
            </w:pPr>
            <w:r>
              <w:rPr>
                <w:sz w:val="24"/>
                <w:szCs w:val="24"/>
              </w:rPr>
              <w:t>Группа</w:t>
            </w:r>
          </w:p>
        </w:tc>
        <w:tc>
          <w:tcPr>
            <w:tcW w:w="3199" w:type="dxa"/>
            <w:tcBorders>
              <w:top w:val="single" w:sz="4" w:space="0" w:color="auto"/>
              <w:left w:val="single" w:sz="4" w:space="0" w:color="auto"/>
              <w:bottom w:val="single" w:sz="4" w:space="0" w:color="auto"/>
              <w:right w:val="single" w:sz="4" w:space="0" w:color="auto"/>
            </w:tcBorders>
            <w:hideMark/>
          </w:tcPr>
          <w:p w:rsidR="00F25EAA" w:rsidRDefault="00F25EAA">
            <w:pPr>
              <w:pStyle w:val="a9"/>
              <w:ind w:firstLine="34"/>
              <w:rPr>
                <w:sz w:val="24"/>
                <w:szCs w:val="24"/>
              </w:rPr>
            </w:pPr>
            <w:r>
              <w:rPr>
                <w:sz w:val="24"/>
                <w:szCs w:val="24"/>
              </w:rPr>
              <w:t>Констатирующий эксперимент</w:t>
            </w:r>
          </w:p>
        </w:tc>
        <w:tc>
          <w:tcPr>
            <w:tcW w:w="3098" w:type="dxa"/>
            <w:tcBorders>
              <w:top w:val="single" w:sz="4" w:space="0" w:color="auto"/>
              <w:left w:val="single" w:sz="4" w:space="0" w:color="auto"/>
              <w:bottom w:val="single" w:sz="4" w:space="0" w:color="auto"/>
              <w:right w:val="single" w:sz="4" w:space="0" w:color="auto"/>
            </w:tcBorders>
            <w:hideMark/>
          </w:tcPr>
          <w:p w:rsidR="00F25EAA" w:rsidRDefault="00F25EAA">
            <w:pPr>
              <w:pStyle w:val="a9"/>
              <w:ind w:firstLine="0"/>
              <w:rPr>
                <w:sz w:val="24"/>
                <w:szCs w:val="24"/>
              </w:rPr>
            </w:pPr>
            <w:r>
              <w:rPr>
                <w:sz w:val="24"/>
                <w:szCs w:val="24"/>
              </w:rPr>
              <w:t>Контрольный эксперимент</w:t>
            </w:r>
          </w:p>
        </w:tc>
      </w:tr>
      <w:tr w:rsidR="00F25EAA" w:rsidTr="00F25EAA">
        <w:tc>
          <w:tcPr>
            <w:tcW w:w="2374" w:type="dxa"/>
            <w:tcBorders>
              <w:top w:val="single" w:sz="4" w:space="0" w:color="auto"/>
              <w:left w:val="single" w:sz="4" w:space="0" w:color="auto"/>
              <w:bottom w:val="single" w:sz="4" w:space="0" w:color="auto"/>
              <w:right w:val="single" w:sz="4" w:space="0" w:color="auto"/>
            </w:tcBorders>
            <w:hideMark/>
          </w:tcPr>
          <w:p w:rsidR="00F25EAA" w:rsidRDefault="00F25EAA">
            <w:pPr>
              <w:pStyle w:val="a9"/>
              <w:ind w:firstLine="0"/>
              <w:rPr>
                <w:sz w:val="24"/>
                <w:szCs w:val="24"/>
              </w:rPr>
            </w:pPr>
            <w:r>
              <w:rPr>
                <w:sz w:val="24"/>
                <w:szCs w:val="24"/>
              </w:rPr>
              <w:t>Экспериментальная</w:t>
            </w:r>
          </w:p>
        </w:tc>
        <w:tc>
          <w:tcPr>
            <w:tcW w:w="3199" w:type="dxa"/>
            <w:tcBorders>
              <w:top w:val="single" w:sz="4" w:space="0" w:color="auto"/>
              <w:left w:val="single" w:sz="4" w:space="0" w:color="auto"/>
              <w:bottom w:val="single" w:sz="4" w:space="0" w:color="auto"/>
              <w:right w:val="single" w:sz="4" w:space="0" w:color="auto"/>
            </w:tcBorders>
            <w:hideMark/>
          </w:tcPr>
          <w:p w:rsidR="00F25EAA" w:rsidRDefault="00F25EAA">
            <w:pPr>
              <w:pStyle w:val="a9"/>
              <w:ind w:firstLine="0"/>
              <w:rPr>
                <w:sz w:val="24"/>
                <w:szCs w:val="24"/>
              </w:rPr>
            </w:pPr>
            <w:r>
              <w:rPr>
                <w:sz w:val="24"/>
                <w:szCs w:val="24"/>
              </w:rPr>
              <w:t>17% - высокий уровень</w:t>
            </w:r>
          </w:p>
          <w:p w:rsidR="00F25EAA" w:rsidRDefault="00F25EAA">
            <w:pPr>
              <w:pStyle w:val="a9"/>
              <w:ind w:firstLine="0"/>
              <w:rPr>
                <w:sz w:val="24"/>
                <w:szCs w:val="24"/>
              </w:rPr>
            </w:pPr>
            <w:r>
              <w:rPr>
                <w:sz w:val="24"/>
                <w:szCs w:val="24"/>
              </w:rPr>
              <w:t>54% - средний уровень</w:t>
            </w:r>
          </w:p>
          <w:p w:rsidR="00F25EAA" w:rsidRDefault="00F25EAA">
            <w:pPr>
              <w:pStyle w:val="a9"/>
              <w:ind w:firstLine="0"/>
              <w:rPr>
                <w:sz w:val="24"/>
                <w:szCs w:val="24"/>
              </w:rPr>
            </w:pPr>
            <w:r>
              <w:rPr>
                <w:sz w:val="24"/>
                <w:szCs w:val="24"/>
              </w:rPr>
              <w:t>29% - низкий уровень</w:t>
            </w:r>
          </w:p>
        </w:tc>
        <w:tc>
          <w:tcPr>
            <w:tcW w:w="3098" w:type="dxa"/>
            <w:tcBorders>
              <w:top w:val="single" w:sz="4" w:space="0" w:color="auto"/>
              <w:left w:val="single" w:sz="4" w:space="0" w:color="auto"/>
              <w:bottom w:val="single" w:sz="4" w:space="0" w:color="auto"/>
              <w:right w:val="single" w:sz="4" w:space="0" w:color="auto"/>
            </w:tcBorders>
            <w:hideMark/>
          </w:tcPr>
          <w:p w:rsidR="00F25EAA" w:rsidRDefault="00F25EAA">
            <w:pPr>
              <w:pStyle w:val="a9"/>
              <w:ind w:firstLine="34"/>
              <w:rPr>
                <w:sz w:val="24"/>
                <w:szCs w:val="24"/>
              </w:rPr>
            </w:pPr>
            <w:r>
              <w:rPr>
                <w:sz w:val="24"/>
                <w:szCs w:val="24"/>
              </w:rPr>
              <w:t>67% - высокий уровень</w:t>
            </w:r>
          </w:p>
          <w:p w:rsidR="00F25EAA" w:rsidRDefault="00F25EAA">
            <w:pPr>
              <w:pStyle w:val="a9"/>
              <w:ind w:firstLine="34"/>
              <w:rPr>
                <w:sz w:val="24"/>
                <w:szCs w:val="24"/>
              </w:rPr>
            </w:pPr>
            <w:r>
              <w:rPr>
                <w:sz w:val="24"/>
                <w:szCs w:val="24"/>
              </w:rPr>
              <w:t>33% - средний уровень</w:t>
            </w:r>
          </w:p>
          <w:p w:rsidR="00F25EAA" w:rsidRDefault="00F25EAA">
            <w:pPr>
              <w:pStyle w:val="a9"/>
              <w:ind w:firstLine="34"/>
              <w:rPr>
                <w:sz w:val="24"/>
                <w:szCs w:val="24"/>
              </w:rPr>
            </w:pPr>
            <w:r>
              <w:rPr>
                <w:sz w:val="24"/>
                <w:szCs w:val="24"/>
              </w:rPr>
              <w:t>0% - низкий уровень</w:t>
            </w:r>
          </w:p>
        </w:tc>
      </w:tr>
      <w:tr w:rsidR="00F25EAA" w:rsidTr="00F25EAA">
        <w:tc>
          <w:tcPr>
            <w:tcW w:w="2374" w:type="dxa"/>
            <w:tcBorders>
              <w:top w:val="single" w:sz="4" w:space="0" w:color="auto"/>
              <w:left w:val="single" w:sz="4" w:space="0" w:color="auto"/>
              <w:bottom w:val="single" w:sz="4" w:space="0" w:color="auto"/>
              <w:right w:val="single" w:sz="4" w:space="0" w:color="auto"/>
            </w:tcBorders>
            <w:hideMark/>
          </w:tcPr>
          <w:p w:rsidR="00F25EAA" w:rsidRDefault="00F25EAA">
            <w:pPr>
              <w:pStyle w:val="a9"/>
              <w:ind w:firstLine="0"/>
              <w:rPr>
                <w:sz w:val="24"/>
                <w:szCs w:val="24"/>
              </w:rPr>
            </w:pPr>
            <w:r>
              <w:rPr>
                <w:sz w:val="24"/>
                <w:szCs w:val="24"/>
              </w:rPr>
              <w:t>Контрольная</w:t>
            </w:r>
          </w:p>
        </w:tc>
        <w:tc>
          <w:tcPr>
            <w:tcW w:w="3199" w:type="dxa"/>
            <w:tcBorders>
              <w:top w:val="single" w:sz="4" w:space="0" w:color="auto"/>
              <w:left w:val="single" w:sz="4" w:space="0" w:color="auto"/>
              <w:bottom w:val="single" w:sz="4" w:space="0" w:color="auto"/>
              <w:right w:val="single" w:sz="4" w:space="0" w:color="auto"/>
            </w:tcBorders>
            <w:hideMark/>
          </w:tcPr>
          <w:p w:rsidR="00F25EAA" w:rsidRDefault="00F25EAA">
            <w:pPr>
              <w:pStyle w:val="a9"/>
              <w:ind w:firstLine="0"/>
              <w:rPr>
                <w:sz w:val="24"/>
                <w:szCs w:val="24"/>
              </w:rPr>
            </w:pPr>
            <w:r>
              <w:rPr>
                <w:sz w:val="24"/>
                <w:szCs w:val="24"/>
              </w:rPr>
              <w:t>17% - высокий уровень</w:t>
            </w:r>
          </w:p>
          <w:p w:rsidR="00F25EAA" w:rsidRDefault="00F25EAA">
            <w:pPr>
              <w:pStyle w:val="a9"/>
              <w:ind w:firstLine="0"/>
              <w:rPr>
                <w:sz w:val="24"/>
                <w:szCs w:val="24"/>
              </w:rPr>
            </w:pPr>
            <w:r>
              <w:rPr>
                <w:sz w:val="24"/>
                <w:szCs w:val="24"/>
              </w:rPr>
              <w:t>63% - средний уровень</w:t>
            </w:r>
          </w:p>
          <w:p w:rsidR="00F25EAA" w:rsidRDefault="00F25EAA">
            <w:pPr>
              <w:pStyle w:val="a9"/>
              <w:ind w:firstLine="0"/>
              <w:rPr>
                <w:sz w:val="24"/>
                <w:szCs w:val="24"/>
              </w:rPr>
            </w:pPr>
            <w:r>
              <w:rPr>
                <w:sz w:val="24"/>
                <w:szCs w:val="24"/>
              </w:rPr>
              <w:t>20% - низкий уровень</w:t>
            </w:r>
          </w:p>
        </w:tc>
        <w:tc>
          <w:tcPr>
            <w:tcW w:w="3098" w:type="dxa"/>
            <w:tcBorders>
              <w:top w:val="single" w:sz="4" w:space="0" w:color="auto"/>
              <w:left w:val="single" w:sz="4" w:space="0" w:color="auto"/>
              <w:bottom w:val="single" w:sz="4" w:space="0" w:color="auto"/>
              <w:right w:val="single" w:sz="4" w:space="0" w:color="auto"/>
            </w:tcBorders>
            <w:hideMark/>
          </w:tcPr>
          <w:p w:rsidR="00F25EAA" w:rsidRDefault="00F25EAA">
            <w:pPr>
              <w:pStyle w:val="a9"/>
              <w:ind w:firstLine="34"/>
              <w:rPr>
                <w:sz w:val="24"/>
                <w:szCs w:val="24"/>
              </w:rPr>
            </w:pPr>
            <w:r>
              <w:rPr>
                <w:sz w:val="24"/>
                <w:szCs w:val="24"/>
              </w:rPr>
              <w:t>20% - высокий уровень</w:t>
            </w:r>
          </w:p>
          <w:p w:rsidR="00F25EAA" w:rsidRDefault="00F25EAA">
            <w:pPr>
              <w:pStyle w:val="a9"/>
              <w:ind w:firstLine="34"/>
              <w:rPr>
                <w:sz w:val="24"/>
                <w:szCs w:val="24"/>
              </w:rPr>
            </w:pPr>
            <w:r>
              <w:rPr>
                <w:sz w:val="24"/>
                <w:szCs w:val="24"/>
              </w:rPr>
              <w:t>63% - средний уровень</w:t>
            </w:r>
          </w:p>
          <w:p w:rsidR="00F25EAA" w:rsidRDefault="00F25EAA">
            <w:pPr>
              <w:pStyle w:val="a9"/>
              <w:ind w:firstLine="34"/>
              <w:rPr>
                <w:sz w:val="24"/>
                <w:szCs w:val="24"/>
              </w:rPr>
            </w:pPr>
            <w:r>
              <w:rPr>
                <w:sz w:val="24"/>
                <w:szCs w:val="24"/>
              </w:rPr>
              <w:t>17% - низкий уровень</w:t>
            </w:r>
          </w:p>
        </w:tc>
      </w:tr>
    </w:tbl>
    <w:p w:rsidR="00F25EAA" w:rsidRDefault="00F25EAA" w:rsidP="00F25EAA">
      <w:pPr>
        <w:pStyle w:val="a9"/>
        <w:ind w:firstLine="0"/>
        <w:jc w:val="left"/>
        <w:rPr>
          <w:sz w:val="24"/>
          <w:szCs w:val="24"/>
        </w:rPr>
      </w:pPr>
    </w:p>
    <w:p w:rsidR="00F25EAA" w:rsidRDefault="00F25EAA" w:rsidP="00F25EAA">
      <w:pPr>
        <w:pStyle w:val="a9"/>
        <w:ind w:firstLine="851"/>
        <w:jc w:val="both"/>
        <w:rPr>
          <w:sz w:val="24"/>
          <w:szCs w:val="24"/>
        </w:rPr>
      </w:pPr>
      <w:r>
        <w:rPr>
          <w:sz w:val="24"/>
          <w:szCs w:val="24"/>
        </w:rPr>
        <w:t>Из приведенных данных видно, что количество учащихся в классе, имеющих высокий уровень  интереса к работе на уроке, в экспериментальной группе возросло с 17% до 67%. Для сравнения возьмем данные контрольного класса, где количество детей с высоким уровнем познавательного интереса возросло всего лишь на 3% (с 17% до 20%). Изменения в контрольной группе, как видно, незначительны. Покажем полученные результаты на рисунке 4.</w:t>
      </w:r>
    </w:p>
    <w:p w:rsidR="00F25EAA" w:rsidRDefault="00F25EAA" w:rsidP="00F25EAA">
      <w:pPr>
        <w:pStyle w:val="a9"/>
        <w:ind w:firstLine="851"/>
        <w:jc w:val="both"/>
        <w:rPr>
          <w:b/>
        </w:rPr>
      </w:pPr>
      <w:r>
        <w:rPr>
          <w:noProof/>
        </w:rPr>
        <w:lastRenderedPageBreak/>
        <w:drawing>
          <wp:anchor distT="0" distB="0" distL="114300" distR="114300" simplePos="0" relativeHeight="251637760" behindDoc="0" locked="0" layoutInCell="0" allowOverlap="1">
            <wp:simplePos x="0" y="0"/>
            <wp:positionH relativeFrom="column">
              <wp:posOffset>281940</wp:posOffset>
            </wp:positionH>
            <wp:positionV relativeFrom="paragraph">
              <wp:posOffset>183515</wp:posOffset>
            </wp:positionV>
            <wp:extent cx="4572000" cy="3759200"/>
            <wp:effectExtent l="0" t="0" r="0" b="0"/>
            <wp:wrapTopAndBottom/>
            <wp:docPr id="44" name="Объект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b/>
        </w:rPr>
        <w:t xml:space="preserve">Рис. 4. Результаты анализа изучения интереса к урокам русского языка в </w:t>
      </w:r>
      <w:proofErr w:type="gramStart"/>
      <w:r>
        <w:rPr>
          <w:b/>
        </w:rPr>
        <w:t>КГ</w:t>
      </w:r>
      <w:proofErr w:type="gramEnd"/>
      <w:r>
        <w:rPr>
          <w:b/>
        </w:rPr>
        <w:t xml:space="preserve"> и ЭГ</w:t>
      </w:r>
    </w:p>
    <w:p w:rsidR="00F25EAA" w:rsidRDefault="00F25EAA" w:rsidP="00F25EAA">
      <w:pPr>
        <w:pStyle w:val="a9"/>
        <w:ind w:firstLine="851"/>
        <w:jc w:val="both"/>
      </w:pPr>
    </w:p>
    <w:p w:rsidR="00F25EAA" w:rsidRDefault="00F25EAA" w:rsidP="00F25EAA">
      <w:pPr>
        <w:pStyle w:val="a9"/>
        <w:ind w:firstLine="851"/>
        <w:jc w:val="both"/>
      </w:pPr>
      <w:r>
        <w:t xml:space="preserve">Важнейшей характеристикой педагогического исследования является результат – совокупность новых идей, теоретических и практических выводов, полученных в соответствии с его целями и задачами. Понятие о научном результате исследования шире практического результата экспериментальной работы. Отрицательный эмпирический результат, то есть выявление отсутствия связи между явлениями, опровержение гипотезы, представляет собой ценное научное знание и является позитивным научным результатом. </w:t>
      </w:r>
    </w:p>
    <w:p w:rsidR="00F25EAA" w:rsidRDefault="00F25EAA" w:rsidP="00F25EAA">
      <w:pPr>
        <w:pStyle w:val="a9"/>
        <w:ind w:firstLine="851"/>
        <w:jc w:val="both"/>
      </w:pPr>
      <w:r>
        <w:t xml:space="preserve">Значимым этапом работы является обобщение, анализ, интерпретация, объяснение полученных данных. </w:t>
      </w:r>
      <w:proofErr w:type="gramStart"/>
      <w:r>
        <w:t>Необходимо проанализировать, для какой из подгрупп воспитанников изменения, полученные в результате экспериментальной работы, оказались наиболее значительными и наименее заметными (для мальчиков, для успевающих средне, для  внимательных, для занимающихся в кружках, для лидеров класса…) и постараться найти причину.</w:t>
      </w:r>
      <w:proofErr w:type="gramEnd"/>
      <w:r>
        <w:t xml:space="preserve"> Важна научная трактовка полученных данных, вскрытие механизма влияния факторов экспериментальной работы на детей. </w:t>
      </w:r>
      <w:proofErr w:type="gramStart"/>
      <w:r>
        <w:t>Научный результат исследования должен быть обоснован, доказан, представлен таким образом, чтобы быть использованным в педагогической деятельности, раскрыт с содержательной и внутренне связанной с ней ценностной стороной.</w:t>
      </w:r>
      <w:proofErr w:type="gramEnd"/>
      <w:r>
        <w:t xml:space="preserve"> На основе полученного результата необходимо разработать методические рекомендации, советы педагогам, разъясняющие пути использования полученных исследователем результатов в практической работе педагога.</w:t>
      </w:r>
    </w:p>
    <w:p w:rsidR="00F25EAA" w:rsidRDefault="00F25EAA" w:rsidP="00F25EAA">
      <w:pPr>
        <w:pStyle w:val="33"/>
        <w:ind w:firstLine="0"/>
        <w:rPr>
          <w:b/>
          <w:bCs/>
          <w:i/>
          <w:iCs/>
          <w:sz w:val="28"/>
          <w:szCs w:val="28"/>
        </w:rPr>
      </w:pPr>
      <w:r>
        <w:rPr>
          <w:b/>
          <w:bCs/>
          <w:i/>
          <w:iCs/>
          <w:sz w:val="28"/>
          <w:szCs w:val="28"/>
        </w:rPr>
        <w:lastRenderedPageBreak/>
        <w:t>Раздел 3. Оформление дипломной работы и ее защита</w:t>
      </w:r>
    </w:p>
    <w:p w:rsidR="00F25EAA" w:rsidRDefault="00F25EAA" w:rsidP="00F25EAA">
      <w:pPr>
        <w:pStyle w:val="33"/>
        <w:ind w:firstLine="851"/>
        <w:rPr>
          <w:b/>
          <w:bCs/>
          <w:sz w:val="28"/>
          <w:szCs w:val="28"/>
        </w:rPr>
      </w:pPr>
    </w:p>
    <w:p w:rsidR="00F25EAA" w:rsidRDefault="00F25EAA" w:rsidP="00F25EAA">
      <w:pPr>
        <w:ind w:firstLine="851"/>
        <w:rPr>
          <w:b/>
          <w:bCs/>
          <w:sz w:val="28"/>
          <w:szCs w:val="28"/>
        </w:rPr>
      </w:pPr>
      <w:r>
        <w:rPr>
          <w:b/>
          <w:bCs/>
          <w:sz w:val="28"/>
          <w:szCs w:val="28"/>
        </w:rPr>
        <w:t>3.1. Оформление титульного листа</w:t>
      </w:r>
    </w:p>
    <w:p w:rsidR="00F25EAA" w:rsidRDefault="00F25EAA" w:rsidP="00F25EAA">
      <w:pPr>
        <w:rPr>
          <w:sz w:val="20"/>
          <w:szCs w:val="20"/>
        </w:rPr>
      </w:pPr>
    </w:p>
    <w:p w:rsidR="00F25EAA" w:rsidRDefault="00F25EAA" w:rsidP="00F25EAA">
      <w:pPr>
        <w:pStyle w:val="2"/>
        <w:keepNext w:val="0"/>
      </w:pPr>
      <w:r>
        <w:t>Титульный лист дипломной работы должен иметь следующий вид:</w:t>
      </w:r>
    </w:p>
    <w:p w:rsidR="00F25EAA" w:rsidRDefault="00F25EAA" w:rsidP="00F25EAA"/>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tblGrid>
      <w:tr w:rsidR="00F25EAA" w:rsidTr="00F25EAA">
        <w:tc>
          <w:tcPr>
            <w:tcW w:w="6804" w:type="dxa"/>
            <w:tcBorders>
              <w:top w:val="single" w:sz="4" w:space="0" w:color="auto"/>
              <w:left w:val="single" w:sz="4" w:space="0" w:color="auto"/>
              <w:bottom w:val="single" w:sz="4" w:space="0" w:color="auto"/>
              <w:right w:val="single" w:sz="4" w:space="0" w:color="auto"/>
            </w:tcBorders>
          </w:tcPr>
          <w:p w:rsidR="00F25EAA" w:rsidRDefault="00F25EAA">
            <w:pPr>
              <w:pStyle w:val="23"/>
              <w:ind w:firstLine="0"/>
              <w:jc w:val="center"/>
              <w:rPr>
                <w:b/>
                <w:bCs/>
                <w:sz w:val="20"/>
                <w:szCs w:val="20"/>
              </w:rPr>
            </w:pPr>
            <w:r>
              <w:rPr>
                <w:b/>
                <w:bCs/>
                <w:sz w:val="20"/>
                <w:szCs w:val="20"/>
              </w:rPr>
              <w:t xml:space="preserve">Комитет общего и профессионального образования </w:t>
            </w:r>
          </w:p>
          <w:p w:rsidR="00F25EAA" w:rsidRDefault="00F25EAA">
            <w:pPr>
              <w:pStyle w:val="23"/>
              <w:ind w:firstLine="0"/>
              <w:jc w:val="center"/>
              <w:rPr>
                <w:b/>
                <w:bCs/>
                <w:sz w:val="20"/>
                <w:szCs w:val="20"/>
              </w:rPr>
            </w:pPr>
            <w:r>
              <w:rPr>
                <w:b/>
                <w:bCs/>
                <w:sz w:val="20"/>
                <w:szCs w:val="20"/>
              </w:rPr>
              <w:t>Ленинградской области</w:t>
            </w:r>
          </w:p>
          <w:p w:rsidR="00F25EAA" w:rsidRDefault="00F25EAA">
            <w:pPr>
              <w:pStyle w:val="23"/>
              <w:ind w:firstLine="0"/>
              <w:jc w:val="center"/>
              <w:rPr>
                <w:b/>
                <w:bCs/>
                <w:sz w:val="20"/>
                <w:szCs w:val="20"/>
              </w:rPr>
            </w:pPr>
            <w:r>
              <w:rPr>
                <w:b/>
                <w:bCs/>
                <w:sz w:val="20"/>
                <w:szCs w:val="20"/>
              </w:rPr>
              <w:t xml:space="preserve">Государственное образовательное учреждение </w:t>
            </w:r>
          </w:p>
          <w:p w:rsidR="00F25EAA" w:rsidRDefault="00F25EAA">
            <w:pPr>
              <w:pStyle w:val="23"/>
              <w:ind w:firstLine="0"/>
              <w:jc w:val="center"/>
              <w:rPr>
                <w:b/>
                <w:bCs/>
                <w:sz w:val="20"/>
                <w:szCs w:val="20"/>
              </w:rPr>
            </w:pPr>
            <w:r>
              <w:rPr>
                <w:b/>
                <w:bCs/>
                <w:sz w:val="20"/>
                <w:szCs w:val="20"/>
              </w:rPr>
              <w:t>высшего профессионального образования</w:t>
            </w:r>
          </w:p>
          <w:p w:rsidR="00F25EAA" w:rsidRDefault="00F25EAA">
            <w:pPr>
              <w:pStyle w:val="23"/>
              <w:ind w:firstLine="0"/>
              <w:jc w:val="center"/>
              <w:rPr>
                <w:b/>
                <w:bCs/>
                <w:sz w:val="20"/>
                <w:szCs w:val="20"/>
              </w:rPr>
            </w:pPr>
            <w:r>
              <w:rPr>
                <w:b/>
                <w:bCs/>
                <w:sz w:val="20"/>
                <w:szCs w:val="20"/>
              </w:rPr>
              <w:t>ЛЕНИНГРАДСКИЙ ГОСУДАРСТВЕННЫЙ</w:t>
            </w:r>
          </w:p>
          <w:p w:rsidR="00F25EAA" w:rsidRDefault="00F25EAA">
            <w:pPr>
              <w:pStyle w:val="23"/>
              <w:ind w:firstLine="0"/>
              <w:jc w:val="center"/>
              <w:rPr>
                <w:b/>
                <w:bCs/>
                <w:sz w:val="20"/>
                <w:szCs w:val="20"/>
              </w:rPr>
            </w:pPr>
            <w:r>
              <w:rPr>
                <w:b/>
                <w:bCs/>
                <w:sz w:val="20"/>
                <w:szCs w:val="20"/>
              </w:rPr>
              <w:t>УНИВЕРСИТЕТ ИМЕНИ А.С. ПУШКИНА</w:t>
            </w:r>
          </w:p>
          <w:p w:rsidR="00F25EAA" w:rsidRDefault="00F25EAA">
            <w:pPr>
              <w:pStyle w:val="23"/>
              <w:ind w:firstLine="0"/>
              <w:jc w:val="center"/>
              <w:rPr>
                <w:b/>
                <w:bCs/>
                <w:sz w:val="20"/>
                <w:szCs w:val="20"/>
              </w:rPr>
            </w:pPr>
            <w:r>
              <w:rPr>
                <w:b/>
                <w:bCs/>
                <w:sz w:val="20"/>
                <w:szCs w:val="20"/>
              </w:rPr>
              <w:t>Институт психологии и педагогии им.</w:t>
            </w:r>
            <w:r>
              <w:t xml:space="preserve"> </w:t>
            </w:r>
            <w:r>
              <w:rPr>
                <w:b/>
                <w:sz w:val="20"/>
                <w:szCs w:val="20"/>
              </w:rPr>
              <w:t>И.П. Иванова</w:t>
            </w:r>
            <w:r>
              <w:rPr>
                <w:b/>
                <w:bCs/>
                <w:sz w:val="20"/>
                <w:szCs w:val="20"/>
              </w:rPr>
              <w:t xml:space="preserve"> </w:t>
            </w:r>
          </w:p>
          <w:p w:rsidR="00F25EAA" w:rsidRDefault="00F25EAA">
            <w:pPr>
              <w:pStyle w:val="23"/>
              <w:ind w:firstLine="0"/>
              <w:jc w:val="center"/>
              <w:rPr>
                <w:b/>
                <w:bCs/>
                <w:sz w:val="20"/>
                <w:szCs w:val="20"/>
              </w:rPr>
            </w:pPr>
            <w:r>
              <w:rPr>
                <w:b/>
                <w:bCs/>
                <w:sz w:val="20"/>
                <w:szCs w:val="20"/>
              </w:rPr>
              <w:t xml:space="preserve">Факультет психологии </w:t>
            </w:r>
          </w:p>
          <w:p w:rsidR="00F25EAA" w:rsidRDefault="00F25EAA">
            <w:pPr>
              <w:pStyle w:val="23"/>
              <w:ind w:firstLine="0"/>
              <w:jc w:val="center"/>
              <w:rPr>
                <w:b/>
                <w:bCs/>
                <w:sz w:val="20"/>
                <w:szCs w:val="20"/>
              </w:rPr>
            </w:pPr>
            <w:r>
              <w:rPr>
                <w:b/>
                <w:bCs/>
                <w:sz w:val="20"/>
                <w:szCs w:val="20"/>
              </w:rPr>
              <w:t>Кафедра теории и методики обучения и воспитания</w:t>
            </w:r>
          </w:p>
          <w:p w:rsidR="00F25EAA" w:rsidRDefault="00F25EAA">
            <w:pPr>
              <w:pStyle w:val="23"/>
              <w:ind w:firstLine="0"/>
              <w:jc w:val="center"/>
              <w:rPr>
                <w:b/>
                <w:bCs/>
                <w:sz w:val="20"/>
                <w:szCs w:val="20"/>
              </w:rPr>
            </w:pPr>
          </w:p>
          <w:p w:rsidR="00F25EAA" w:rsidRDefault="00F25EAA">
            <w:pPr>
              <w:pStyle w:val="23"/>
              <w:ind w:firstLine="0"/>
              <w:jc w:val="center"/>
              <w:rPr>
                <w:b/>
                <w:bCs/>
                <w:sz w:val="20"/>
                <w:szCs w:val="20"/>
              </w:rPr>
            </w:pPr>
          </w:p>
          <w:p w:rsidR="00F25EAA" w:rsidRDefault="00F25EAA">
            <w:pPr>
              <w:pStyle w:val="23"/>
              <w:ind w:firstLine="0"/>
              <w:jc w:val="center"/>
              <w:rPr>
                <w:b/>
                <w:bCs/>
                <w:sz w:val="20"/>
                <w:szCs w:val="20"/>
              </w:rPr>
            </w:pPr>
            <w:r>
              <w:rPr>
                <w:b/>
                <w:bCs/>
                <w:sz w:val="20"/>
                <w:szCs w:val="20"/>
              </w:rPr>
              <w:t>Большакова Ольга Александровна</w:t>
            </w:r>
          </w:p>
          <w:p w:rsidR="00F25EAA" w:rsidRDefault="00F25EAA">
            <w:pPr>
              <w:pStyle w:val="23"/>
              <w:ind w:firstLine="0"/>
              <w:jc w:val="center"/>
              <w:rPr>
                <w:b/>
                <w:bCs/>
                <w:sz w:val="20"/>
                <w:szCs w:val="20"/>
              </w:rPr>
            </w:pPr>
          </w:p>
          <w:p w:rsidR="00F25EAA" w:rsidRDefault="00F25EAA">
            <w:pPr>
              <w:pStyle w:val="23"/>
              <w:ind w:firstLine="0"/>
              <w:jc w:val="center"/>
              <w:rPr>
                <w:b/>
                <w:bCs/>
                <w:sz w:val="20"/>
                <w:szCs w:val="20"/>
              </w:rPr>
            </w:pPr>
          </w:p>
          <w:p w:rsidR="00F25EAA" w:rsidRDefault="00F25EAA">
            <w:pPr>
              <w:pStyle w:val="23"/>
              <w:ind w:firstLine="0"/>
              <w:jc w:val="center"/>
              <w:rPr>
                <w:b/>
                <w:bCs/>
                <w:sz w:val="20"/>
                <w:szCs w:val="20"/>
              </w:rPr>
            </w:pPr>
            <w:r>
              <w:rPr>
                <w:b/>
                <w:bCs/>
                <w:sz w:val="20"/>
                <w:szCs w:val="20"/>
              </w:rPr>
              <w:t xml:space="preserve">НОВЫЕ ТЕНДЕНЦИИ В ПОДГОТОВКЕ </w:t>
            </w:r>
          </w:p>
          <w:p w:rsidR="00F25EAA" w:rsidRDefault="00F25EAA">
            <w:pPr>
              <w:pStyle w:val="23"/>
              <w:ind w:firstLine="0"/>
              <w:jc w:val="center"/>
              <w:rPr>
                <w:b/>
                <w:bCs/>
                <w:sz w:val="20"/>
                <w:szCs w:val="20"/>
              </w:rPr>
            </w:pPr>
            <w:r>
              <w:rPr>
                <w:b/>
                <w:bCs/>
                <w:sz w:val="20"/>
                <w:szCs w:val="20"/>
              </w:rPr>
              <w:t xml:space="preserve"> УЧИТЕЛЕЙ США</w:t>
            </w:r>
          </w:p>
          <w:p w:rsidR="00F25EAA" w:rsidRDefault="00F25EAA">
            <w:pPr>
              <w:pStyle w:val="23"/>
              <w:ind w:firstLine="0"/>
              <w:jc w:val="center"/>
              <w:rPr>
                <w:b/>
                <w:bCs/>
                <w:sz w:val="20"/>
                <w:szCs w:val="20"/>
              </w:rPr>
            </w:pPr>
          </w:p>
          <w:p w:rsidR="00F25EAA" w:rsidRDefault="00F25EAA">
            <w:pPr>
              <w:pStyle w:val="23"/>
              <w:ind w:firstLine="0"/>
              <w:jc w:val="center"/>
              <w:rPr>
                <w:b/>
                <w:bCs/>
                <w:sz w:val="20"/>
                <w:szCs w:val="20"/>
              </w:rPr>
            </w:pPr>
          </w:p>
          <w:p w:rsidR="00F25EAA" w:rsidRDefault="00F25EAA">
            <w:pPr>
              <w:pStyle w:val="23"/>
              <w:ind w:firstLine="0"/>
              <w:jc w:val="center"/>
              <w:rPr>
                <w:b/>
                <w:bCs/>
                <w:sz w:val="20"/>
                <w:szCs w:val="20"/>
              </w:rPr>
            </w:pPr>
            <w:r>
              <w:rPr>
                <w:b/>
                <w:bCs/>
                <w:sz w:val="20"/>
                <w:szCs w:val="20"/>
              </w:rPr>
              <w:t>Дипломная работа по специальности 05070865 – педагогика и методика начального образования</w:t>
            </w:r>
          </w:p>
          <w:p w:rsidR="00F25EAA" w:rsidRDefault="00F25EAA">
            <w:pPr>
              <w:pStyle w:val="23"/>
              <w:ind w:firstLine="0"/>
              <w:rPr>
                <w:b/>
                <w:bCs/>
                <w:sz w:val="20"/>
                <w:szCs w:val="20"/>
              </w:rPr>
            </w:pPr>
          </w:p>
          <w:p w:rsidR="00F25EAA" w:rsidRDefault="00F25EAA">
            <w:pPr>
              <w:pStyle w:val="23"/>
              <w:ind w:firstLine="0"/>
              <w:rPr>
                <w:b/>
                <w:bCs/>
                <w:sz w:val="20"/>
                <w:szCs w:val="20"/>
              </w:rPr>
            </w:pPr>
          </w:p>
          <w:p w:rsidR="00F25EAA" w:rsidRDefault="00F25EAA">
            <w:pPr>
              <w:pStyle w:val="23"/>
              <w:ind w:firstLine="0"/>
              <w:rPr>
                <w:b/>
                <w:bCs/>
                <w:sz w:val="20"/>
                <w:szCs w:val="20"/>
              </w:rPr>
            </w:pPr>
          </w:p>
          <w:p w:rsidR="00F25EAA" w:rsidRDefault="00F25EAA">
            <w:pPr>
              <w:pStyle w:val="23"/>
              <w:ind w:firstLine="0"/>
              <w:rPr>
                <w:b/>
                <w:bCs/>
                <w:sz w:val="20"/>
                <w:szCs w:val="20"/>
              </w:rPr>
            </w:pPr>
          </w:p>
          <w:p w:rsidR="00F25EAA" w:rsidRDefault="00F25EAA">
            <w:pPr>
              <w:pStyle w:val="23"/>
              <w:ind w:firstLine="0"/>
              <w:rPr>
                <w:b/>
                <w:bCs/>
                <w:sz w:val="20"/>
                <w:szCs w:val="20"/>
              </w:rPr>
            </w:pPr>
          </w:p>
          <w:p w:rsidR="00F25EAA" w:rsidRDefault="00F25EAA">
            <w:pPr>
              <w:pStyle w:val="23"/>
              <w:ind w:firstLine="0"/>
              <w:jc w:val="right"/>
              <w:rPr>
                <w:b/>
                <w:bCs/>
                <w:sz w:val="20"/>
                <w:szCs w:val="20"/>
              </w:rPr>
            </w:pPr>
            <w:r>
              <w:rPr>
                <w:b/>
                <w:bCs/>
                <w:sz w:val="20"/>
                <w:szCs w:val="20"/>
              </w:rPr>
              <w:t>Научный руководитель:</w:t>
            </w:r>
          </w:p>
          <w:p w:rsidR="00F25EAA" w:rsidRDefault="00F25EAA">
            <w:pPr>
              <w:pStyle w:val="23"/>
              <w:ind w:firstLine="0"/>
              <w:jc w:val="right"/>
              <w:rPr>
                <w:b/>
                <w:bCs/>
                <w:sz w:val="20"/>
                <w:szCs w:val="20"/>
              </w:rPr>
            </w:pPr>
            <w:r>
              <w:rPr>
                <w:b/>
                <w:bCs/>
                <w:sz w:val="20"/>
                <w:szCs w:val="20"/>
              </w:rPr>
              <w:t xml:space="preserve">к.п.н., доцент </w:t>
            </w:r>
          </w:p>
          <w:p w:rsidR="00F25EAA" w:rsidRDefault="00F25EAA">
            <w:pPr>
              <w:pStyle w:val="23"/>
              <w:ind w:firstLine="0"/>
              <w:jc w:val="right"/>
              <w:rPr>
                <w:b/>
                <w:bCs/>
                <w:sz w:val="20"/>
                <w:szCs w:val="20"/>
              </w:rPr>
            </w:pPr>
            <w:r>
              <w:rPr>
                <w:b/>
                <w:bCs/>
                <w:sz w:val="20"/>
                <w:szCs w:val="20"/>
              </w:rPr>
              <w:t>Виноградова Т.В.</w:t>
            </w:r>
          </w:p>
          <w:p w:rsidR="00F25EAA" w:rsidRDefault="00F25EAA">
            <w:pPr>
              <w:pStyle w:val="23"/>
              <w:ind w:firstLine="0"/>
              <w:jc w:val="right"/>
              <w:rPr>
                <w:b/>
                <w:bCs/>
                <w:sz w:val="20"/>
                <w:szCs w:val="20"/>
              </w:rPr>
            </w:pPr>
            <w:r>
              <w:rPr>
                <w:b/>
                <w:bCs/>
                <w:sz w:val="20"/>
                <w:szCs w:val="20"/>
              </w:rPr>
              <w:t>.</w:t>
            </w:r>
          </w:p>
          <w:p w:rsidR="00F25EAA" w:rsidRDefault="00F25EAA">
            <w:pPr>
              <w:pStyle w:val="23"/>
              <w:ind w:firstLine="0"/>
              <w:jc w:val="right"/>
              <w:rPr>
                <w:b/>
                <w:bCs/>
                <w:sz w:val="20"/>
                <w:szCs w:val="20"/>
              </w:rPr>
            </w:pPr>
          </w:p>
          <w:p w:rsidR="00F25EAA" w:rsidRDefault="00F25EAA">
            <w:pPr>
              <w:pStyle w:val="23"/>
              <w:ind w:firstLine="0"/>
              <w:jc w:val="right"/>
              <w:rPr>
                <w:b/>
                <w:bCs/>
                <w:sz w:val="20"/>
                <w:szCs w:val="20"/>
              </w:rPr>
            </w:pPr>
          </w:p>
          <w:p w:rsidR="00F25EAA" w:rsidRDefault="00F25EAA">
            <w:pPr>
              <w:pStyle w:val="23"/>
              <w:ind w:firstLine="0"/>
              <w:jc w:val="right"/>
              <w:rPr>
                <w:b/>
                <w:bCs/>
                <w:sz w:val="20"/>
                <w:szCs w:val="20"/>
              </w:rPr>
            </w:pPr>
          </w:p>
          <w:p w:rsidR="00F25EAA" w:rsidRDefault="00F25EAA">
            <w:pPr>
              <w:pStyle w:val="23"/>
              <w:ind w:firstLine="0"/>
              <w:jc w:val="center"/>
              <w:rPr>
                <w:b/>
                <w:bCs/>
                <w:sz w:val="20"/>
                <w:szCs w:val="20"/>
              </w:rPr>
            </w:pPr>
            <w:r>
              <w:rPr>
                <w:b/>
                <w:bCs/>
                <w:sz w:val="20"/>
                <w:szCs w:val="20"/>
              </w:rPr>
              <w:t>-2001-</w:t>
            </w:r>
          </w:p>
          <w:p w:rsidR="00F25EAA" w:rsidRDefault="00F25EAA">
            <w:pPr>
              <w:pStyle w:val="23"/>
              <w:ind w:firstLine="0"/>
              <w:jc w:val="left"/>
              <w:rPr>
                <w:b/>
                <w:bCs/>
                <w:sz w:val="20"/>
                <w:szCs w:val="20"/>
              </w:rPr>
            </w:pPr>
          </w:p>
        </w:tc>
      </w:tr>
    </w:tbl>
    <w:p w:rsidR="00F25EAA" w:rsidRDefault="00F25EAA" w:rsidP="00F25EAA">
      <w:pPr>
        <w:pStyle w:val="23"/>
      </w:pPr>
    </w:p>
    <w:p w:rsidR="00F25EAA" w:rsidRDefault="00F25EAA" w:rsidP="00F25EAA">
      <w:pPr>
        <w:pStyle w:val="23"/>
      </w:pPr>
      <w:r>
        <w:t>Титульный лист и страница, на которой расположен план оглавления, не нумеруются, но принимаются за первую и вторую страницу исследования.</w:t>
      </w:r>
    </w:p>
    <w:p w:rsidR="00F25EAA" w:rsidRDefault="00F25EAA" w:rsidP="00F25EAA">
      <w:pPr>
        <w:pStyle w:val="23"/>
      </w:pPr>
    </w:p>
    <w:p w:rsidR="00F25EAA" w:rsidRDefault="00F25EAA" w:rsidP="00F25EAA">
      <w:pPr>
        <w:pStyle w:val="23"/>
        <w:rPr>
          <w:b/>
          <w:bCs/>
        </w:rPr>
      </w:pPr>
      <w:r>
        <w:rPr>
          <w:b/>
          <w:bCs/>
        </w:rPr>
        <w:t>3.2. Требования к оформлению текста дипломной работы</w:t>
      </w:r>
    </w:p>
    <w:p w:rsidR="00F25EAA" w:rsidRDefault="00F25EAA" w:rsidP="00F25EAA">
      <w:pPr>
        <w:pStyle w:val="23"/>
      </w:pPr>
    </w:p>
    <w:p w:rsidR="00F25EAA" w:rsidRDefault="00F25EAA" w:rsidP="00F25EAA">
      <w:pPr>
        <w:pStyle w:val="23"/>
      </w:pPr>
      <w:r>
        <w:t>Дипломное исследование по педагогике должно содержать не менее 60 и не более 100 печатных  страниц по объёму. Текст должен быть отпечатан на компьютере на бумаге формата А</w:t>
      </w:r>
      <w:proofErr w:type="gramStart"/>
      <w:r>
        <w:t>4</w:t>
      </w:r>
      <w:proofErr w:type="gramEnd"/>
      <w:r>
        <w:t xml:space="preserve"> через 1,5 интервала в текстовом процессоре </w:t>
      </w:r>
      <w:r>
        <w:rPr>
          <w:lang w:val="en-US"/>
        </w:rPr>
        <w:t>Word</w:t>
      </w:r>
      <w:r>
        <w:t xml:space="preserve"> 6/7 </w:t>
      </w:r>
      <w:r>
        <w:rPr>
          <w:lang w:val="en-US"/>
        </w:rPr>
        <w:t>for</w:t>
      </w:r>
      <w:r w:rsidRPr="00F25EAA">
        <w:t xml:space="preserve"> </w:t>
      </w:r>
      <w:r>
        <w:rPr>
          <w:lang w:val="en-US"/>
        </w:rPr>
        <w:t>Windows</w:t>
      </w:r>
      <w:r>
        <w:t xml:space="preserve"> 95/98. Широко используемыми шрифтами являются: </w:t>
      </w:r>
      <w:proofErr w:type="gramStart"/>
      <w:r>
        <w:rPr>
          <w:lang w:val="en-US"/>
        </w:rPr>
        <w:t>Times</w:t>
      </w:r>
      <w:r w:rsidRPr="00F25EAA">
        <w:t xml:space="preserve"> </w:t>
      </w:r>
      <w:r>
        <w:rPr>
          <w:lang w:val="en-US"/>
        </w:rPr>
        <w:t>New</w:t>
      </w:r>
      <w:r w:rsidRPr="00F25EAA">
        <w:t xml:space="preserve"> </w:t>
      </w:r>
      <w:r>
        <w:rPr>
          <w:lang w:val="en-US"/>
        </w:rPr>
        <w:t>Roman</w:t>
      </w:r>
      <w:r w:rsidRPr="00F25EAA">
        <w:t xml:space="preserve"> </w:t>
      </w:r>
      <w:r>
        <w:rPr>
          <w:lang w:val="en-US"/>
        </w:rPr>
        <w:t>Cyr</w:t>
      </w:r>
      <w:r>
        <w:t xml:space="preserve">, </w:t>
      </w:r>
      <w:r>
        <w:rPr>
          <w:lang w:val="en-US"/>
        </w:rPr>
        <w:t>Courier</w:t>
      </w:r>
      <w:r w:rsidRPr="00F25EAA">
        <w:t xml:space="preserve"> </w:t>
      </w:r>
      <w:r>
        <w:rPr>
          <w:lang w:val="en-US"/>
        </w:rPr>
        <w:t>New</w:t>
      </w:r>
      <w:r w:rsidRPr="00F25EAA">
        <w:t xml:space="preserve"> </w:t>
      </w:r>
      <w:r>
        <w:rPr>
          <w:lang w:val="en-US"/>
        </w:rPr>
        <w:t>Cyr</w:t>
      </w:r>
      <w:r>
        <w:t xml:space="preserve"> (кегль 14).</w:t>
      </w:r>
      <w:proofErr w:type="gramEnd"/>
      <w:r>
        <w:t xml:space="preserve">  </w:t>
      </w:r>
      <w:proofErr w:type="gramStart"/>
      <w:r>
        <w:t xml:space="preserve">Следует соблюдать поля: слева – </w:t>
      </w:r>
      <w:smartTag w:uri="urn:schemas-microsoft-com:office:smarttags" w:element="metricconverter">
        <w:smartTagPr>
          <w:attr w:name="ProductID" w:val="30 мм"/>
        </w:smartTagPr>
        <w:r>
          <w:t>30 мм</w:t>
        </w:r>
      </w:smartTag>
      <w:r>
        <w:t xml:space="preserve">, справа – </w:t>
      </w:r>
      <w:smartTag w:uri="urn:schemas-microsoft-com:office:smarttags" w:element="metricconverter">
        <w:smartTagPr>
          <w:attr w:name="ProductID" w:val="10 мм"/>
        </w:smartTagPr>
        <w:r>
          <w:t>10 мм</w:t>
        </w:r>
      </w:smartTag>
      <w:r>
        <w:t xml:space="preserve">, сверху – </w:t>
      </w:r>
      <w:smartTag w:uri="urn:schemas-microsoft-com:office:smarttags" w:element="metricconverter">
        <w:smartTagPr>
          <w:attr w:name="ProductID" w:val="20 мм"/>
        </w:smartTagPr>
        <w:r>
          <w:t>20 мм</w:t>
        </w:r>
      </w:smartTag>
      <w:r>
        <w:t xml:space="preserve">, снизу – </w:t>
      </w:r>
      <w:smartTag w:uri="urn:schemas-microsoft-com:office:smarttags" w:element="metricconverter">
        <w:smartTagPr>
          <w:attr w:name="ProductID" w:val="20 мм"/>
        </w:smartTagPr>
        <w:r>
          <w:t xml:space="preserve">20 </w:t>
        </w:r>
        <w:r>
          <w:lastRenderedPageBreak/>
          <w:t>мм</w:t>
        </w:r>
      </w:smartTag>
      <w:r>
        <w:t>.</w:t>
      </w:r>
      <w:proofErr w:type="gramEnd"/>
      <w:r>
        <w:t xml:space="preserve"> При таких полях каждая страница текста содержит приблизительно 1800 знаков (30 строк по 60 знаков, считая знаки препинания и пробелы между словами также за печатный знак). Текст печатается с абзацами и смысловым выделением слов подчёркиванием или шрифтом. Заголовки и подзаголовки отделятся от основного текста сверху и снизу пробелом  и печатаются строчными буквами.</w:t>
      </w:r>
    </w:p>
    <w:p w:rsidR="00F25EAA" w:rsidRDefault="00F25EAA" w:rsidP="00F25EAA">
      <w:pPr>
        <w:pStyle w:val="23"/>
      </w:pPr>
      <w:r>
        <w:t>Не рекомендуется вести изложение от первого лица единственного числа: «я наблюдала», «я считаю», «по моему мнению» и т.п. Корректнее использовать местоимение «мы». Допускаются односоставные определенно-личные предложения, в которых по смыслу восстанавливается подлежащее 1 лица множественного числа, т.е. фразы строятся с употреблением слов «наблюдаем», «устанавливаем», «имеем». Можно использовать выражения: «на наш взгляд», «по нашему мнению», однако предпочтительнее писать «по мнению автора» (дипломной работы) или выражать ту же мысль в безличной форме: «изучение педагогического опыта свидетельствует о том, что …», «на основе выполненного анализа можно утверждать …», «приведенные исследования подтвердили …» и т.п.</w:t>
      </w:r>
    </w:p>
    <w:p w:rsidR="00F25EAA" w:rsidRDefault="00F25EAA" w:rsidP="00F25EAA">
      <w:pPr>
        <w:pStyle w:val="23"/>
      </w:pPr>
      <w:r>
        <w:t>Необходимо соблюдать определенные требования к оформлению иллюстративного материала и, в частности, таблиц и рисунков.</w:t>
      </w:r>
    </w:p>
    <w:p w:rsidR="00F25EAA" w:rsidRDefault="00F25EAA" w:rsidP="00F25EAA">
      <w:pPr>
        <w:pStyle w:val="23"/>
      </w:pPr>
      <w:r>
        <w:t>Все таблицы последовательно нумеруются арабскими цифрами. Над правым верхним углом таблицы помещается надпись «Таблица…» с указанием ее порядкового номера: таблица 1, без знака № перед цифрой. Таблицы снабжаются заголовками, которые помещаются посередине над таблицей (</w:t>
      </w:r>
      <w:proofErr w:type="gramStart"/>
      <w:r>
        <w:t>см</w:t>
      </w:r>
      <w:proofErr w:type="gramEnd"/>
      <w:r>
        <w:t>. табл. 5). Необходимо помнить о педагогической корректности при работе с испытуемыми: в таблице помещают имя и только первую букву фамилии ребенка (</w:t>
      </w:r>
      <w:proofErr w:type="gramStart"/>
      <w:r>
        <w:t>см</w:t>
      </w:r>
      <w:proofErr w:type="gramEnd"/>
      <w:r>
        <w:t xml:space="preserve">. табл. 5). </w:t>
      </w:r>
    </w:p>
    <w:p w:rsidR="00F25EAA" w:rsidRDefault="00F25EAA" w:rsidP="00F25EAA">
      <w:pPr>
        <w:pStyle w:val="23"/>
      </w:pPr>
    </w:p>
    <w:p w:rsidR="00F25EAA" w:rsidRDefault="00F25EAA" w:rsidP="00F25EAA">
      <w:pPr>
        <w:spacing w:line="360" w:lineRule="auto"/>
        <w:jc w:val="right"/>
        <w:rPr>
          <w:sz w:val="28"/>
          <w:szCs w:val="28"/>
        </w:rPr>
      </w:pPr>
      <w:r>
        <w:rPr>
          <w:sz w:val="28"/>
          <w:szCs w:val="28"/>
        </w:rPr>
        <w:t>Таблица 5</w:t>
      </w:r>
    </w:p>
    <w:p w:rsidR="00F25EAA" w:rsidRDefault="00F25EAA" w:rsidP="00F25EAA">
      <w:pPr>
        <w:spacing w:line="360" w:lineRule="auto"/>
        <w:jc w:val="center"/>
        <w:rPr>
          <w:b/>
          <w:i/>
          <w:sz w:val="28"/>
          <w:szCs w:val="28"/>
        </w:rPr>
      </w:pPr>
      <w:r>
        <w:rPr>
          <w:b/>
          <w:sz w:val="28"/>
          <w:szCs w:val="28"/>
        </w:rPr>
        <w:t>Характеристика социальной активности испытуемых ЭГ</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1347"/>
        <w:gridCol w:w="736"/>
        <w:gridCol w:w="1572"/>
        <w:gridCol w:w="1383"/>
        <w:gridCol w:w="1670"/>
        <w:gridCol w:w="1096"/>
        <w:gridCol w:w="1207"/>
      </w:tblGrid>
      <w:tr w:rsidR="00F25EAA" w:rsidTr="00F25EAA">
        <w:trPr>
          <w:cantSplit/>
          <w:trHeight w:val="1134"/>
        </w:trPr>
        <w:tc>
          <w:tcPr>
            <w:tcW w:w="559" w:type="dxa"/>
            <w:tcBorders>
              <w:top w:val="single" w:sz="4" w:space="0" w:color="auto"/>
              <w:left w:val="single" w:sz="4" w:space="0" w:color="auto"/>
              <w:bottom w:val="single" w:sz="4" w:space="0" w:color="auto"/>
              <w:right w:val="single" w:sz="4" w:space="0" w:color="auto"/>
            </w:tcBorders>
            <w:textDirection w:val="btLr"/>
            <w:hideMark/>
          </w:tcPr>
          <w:p w:rsidR="00F25EAA" w:rsidRDefault="00F25EAA">
            <w:pPr>
              <w:spacing w:line="360" w:lineRule="auto"/>
              <w:ind w:left="113" w:right="113"/>
            </w:pPr>
            <w:r>
              <w:t>№</w:t>
            </w:r>
          </w:p>
        </w:tc>
        <w:tc>
          <w:tcPr>
            <w:tcW w:w="1347" w:type="dxa"/>
            <w:tcBorders>
              <w:top w:val="single" w:sz="4" w:space="0" w:color="auto"/>
              <w:left w:val="single" w:sz="4" w:space="0" w:color="auto"/>
              <w:bottom w:val="single" w:sz="4" w:space="0" w:color="auto"/>
              <w:right w:val="single" w:sz="4" w:space="0" w:color="auto"/>
            </w:tcBorders>
            <w:textDirection w:val="btLr"/>
            <w:hideMark/>
          </w:tcPr>
          <w:p w:rsidR="00F25EAA" w:rsidRDefault="00F25EAA">
            <w:pPr>
              <w:ind w:left="113" w:right="113"/>
            </w:pPr>
            <w:proofErr w:type="spellStart"/>
            <w:proofErr w:type="gramStart"/>
            <w:r>
              <w:t>Испыту-емый</w:t>
            </w:r>
            <w:proofErr w:type="spellEnd"/>
            <w:proofErr w:type="gramEnd"/>
          </w:p>
        </w:tc>
        <w:tc>
          <w:tcPr>
            <w:tcW w:w="736" w:type="dxa"/>
            <w:tcBorders>
              <w:top w:val="single" w:sz="4" w:space="0" w:color="auto"/>
              <w:left w:val="single" w:sz="4" w:space="0" w:color="auto"/>
              <w:bottom w:val="single" w:sz="4" w:space="0" w:color="auto"/>
              <w:right w:val="single" w:sz="4" w:space="0" w:color="auto"/>
            </w:tcBorders>
            <w:textDirection w:val="btLr"/>
            <w:hideMark/>
          </w:tcPr>
          <w:p w:rsidR="00F25EAA" w:rsidRDefault="00F25EAA">
            <w:pPr>
              <w:ind w:left="113" w:right="113"/>
            </w:pPr>
            <w:r>
              <w:t>Возраст, лет</w:t>
            </w:r>
          </w:p>
        </w:tc>
        <w:tc>
          <w:tcPr>
            <w:tcW w:w="1572" w:type="dxa"/>
            <w:tcBorders>
              <w:top w:val="single" w:sz="4" w:space="0" w:color="auto"/>
              <w:left w:val="single" w:sz="4" w:space="0" w:color="auto"/>
              <w:bottom w:val="single" w:sz="4" w:space="0" w:color="auto"/>
              <w:right w:val="single" w:sz="4" w:space="0" w:color="auto"/>
            </w:tcBorders>
            <w:textDirection w:val="btLr"/>
            <w:hideMark/>
          </w:tcPr>
          <w:p w:rsidR="00F25EAA" w:rsidRDefault="00F25EAA">
            <w:pPr>
              <w:ind w:left="113" w:right="113"/>
            </w:pPr>
            <w:r>
              <w:t>Диагноз</w:t>
            </w:r>
          </w:p>
        </w:tc>
        <w:tc>
          <w:tcPr>
            <w:tcW w:w="1383" w:type="dxa"/>
            <w:tcBorders>
              <w:top w:val="single" w:sz="4" w:space="0" w:color="auto"/>
              <w:left w:val="single" w:sz="4" w:space="0" w:color="auto"/>
              <w:bottom w:val="single" w:sz="4" w:space="0" w:color="auto"/>
              <w:right w:val="single" w:sz="4" w:space="0" w:color="auto"/>
            </w:tcBorders>
            <w:textDirection w:val="btLr"/>
            <w:hideMark/>
          </w:tcPr>
          <w:p w:rsidR="00F25EAA" w:rsidRDefault="00F25EAA">
            <w:pPr>
              <w:ind w:left="113" w:right="113"/>
            </w:pPr>
            <w:r>
              <w:t>Развитость речи</w:t>
            </w:r>
          </w:p>
        </w:tc>
        <w:tc>
          <w:tcPr>
            <w:tcW w:w="1670" w:type="dxa"/>
            <w:tcBorders>
              <w:top w:val="single" w:sz="4" w:space="0" w:color="auto"/>
              <w:left w:val="single" w:sz="4" w:space="0" w:color="auto"/>
              <w:bottom w:val="single" w:sz="4" w:space="0" w:color="auto"/>
              <w:right w:val="single" w:sz="4" w:space="0" w:color="auto"/>
            </w:tcBorders>
            <w:textDirection w:val="btLr"/>
            <w:hideMark/>
          </w:tcPr>
          <w:p w:rsidR="00F25EAA" w:rsidRDefault="00F25EAA">
            <w:pPr>
              <w:ind w:left="113" w:right="113"/>
            </w:pPr>
            <w:r>
              <w:t>Навыки чтения и письма</w:t>
            </w:r>
          </w:p>
        </w:tc>
        <w:tc>
          <w:tcPr>
            <w:tcW w:w="1096" w:type="dxa"/>
            <w:tcBorders>
              <w:top w:val="single" w:sz="4" w:space="0" w:color="auto"/>
              <w:left w:val="single" w:sz="4" w:space="0" w:color="auto"/>
              <w:bottom w:val="single" w:sz="4" w:space="0" w:color="auto"/>
              <w:right w:val="single" w:sz="4" w:space="0" w:color="auto"/>
            </w:tcBorders>
            <w:textDirection w:val="btLr"/>
            <w:hideMark/>
          </w:tcPr>
          <w:p w:rsidR="00F25EAA" w:rsidRDefault="00F25EAA">
            <w:pPr>
              <w:ind w:left="113" w:right="113"/>
            </w:pPr>
            <w:proofErr w:type="spellStart"/>
            <w:r>
              <w:t>Контатность</w:t>
            </w:r>
            <w:proofErr w:type="spellEnd"/>
          </w:p>
        </w:tc>
        <w:tc>
          <w:tcPr>
            <w:tcW w:w="1207" w:type="dxa"/>
            <w:tcBorders>
              <w:top w:val="single" w:sz="4" w:space="0" w:color="auto"/>
              <w:left w:val="single" w:sz="4" w:space="0" w:color="auto"/>
              <w:bottom w:val="single" w:sz="4" w:space="0" w:color="auto"/>
              <w:right w:val="single" w:sz="4" w:space="0" w:color="auto"/>
            </w:tcBorders>
            <w:textDirection w:val="btLr"/>
            <w:hideMark/>
          </w:tcPr>
          <w:p w:rsidR="00F25EAA" w:rsidRDefault="00F25EAA">
            <w:pPr>
              <w:ind w:left="113" w:right="113"/>
            </w:pPr>
            <w:proofErr w:type="spellStart"/>
            <w:proofErr w:type="gramStart"/>
            <w:r>
              <w:t>Рабо-тоспособность</w:t>
            </w:r>
            <w:proofErr w:type="spellEnd"/>
            <w:proofErr w:type="gramEnd"/>
          </w:p>
        </w:tc>
      </w:tr>
      <w:tr w:rsidR="00F25EAA" w:rsidTr="00F25EAA">
        <w:tc>
          <w:tcPr>
            <w:tcW w:w="559"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1</w:t>
            </w:r>
          </w:p>
        </w:tc>
        <w:tc>
          <w:tcPr>
            <w:tcW w:w="1347"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 xml:space="preserve"> Андрей Б.   </w:t>
            </w:r>
          </w:p>
        </w:tc>
        <w:tc>
          <w:tcPr>
            <w:tcW w:w="736"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12</w:t>
            </w:r>
          </w:p>
        </w:tc>
        <w:tc>
          <w:tcPr>
            <w:tcW w:w="1572"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 xml:space="preserve">легкая </w:t>
            </w:r>
          </w:p>
          <w:p w:rsidR="00F25EAA" w:rsidRDefault="00F25EAA">
            <w:pPr>
              <w:rPr>
                <w:sz w:val="24"/>
                <w:szCs w:val="24"/>
              </w:rPr>
            </w:pPr>
            <w:r>
              <w:rPr>
                <w:sz w:val="24"/>
                <w:szCs w:val="24"/>
              </w:rPr>
              <w:t>УО</w:t>
            </w:r>
          </w:p>
        </w:tc>
        <w:tc>
          <w:tcPr>
            <w:tcW w:w="1383"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ОНР: дизартрия</w:t>
            </w:r>
          </w:p>
        </w:tc>
        <w:tc>
          <w:tcPr>
            <w:tcW w:w="1670"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 xml:space="preserve">не </w:t>
            </w:r>
            <w:proofErr w:type="spellStart"/>
            <w:r>
              <w:rPr>
                <w:sz w:val="24"/>
                <w:szCs w:val="24"/>
              </w:rPr>
              <w:t>сформиро-аны</w:t>
            </w:r>
            <w:proofErr w:type="spellEnd"/>
          </w:p>
        </w:tc>
        <w:tc>
          <w:tcPr>
            <w:tcW w:w="1096"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proofErr w:type="spellStart"/>
            <w:proofErr w:type="gramStart"/>
            <w:r>
              <w:rPr>
                <w:sz w:val="24"/>
                <w:szCs w:val="24"/>
              </w:rPr>
              <w:t>затруд-нена</w:t>
            </w:r>
            <w:proofErr w:type="spellEnd"/>
            <w:proofErr w:type="gramEnd"/>
          </w:p>
        </w:tc>
        <w:tc>
          <w:tcPr>
            <w:tcW w:w="1207"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низкая</w:t>
            </w:r>
          </w:p>
        </w:tc>
      </w:tr>
      <w:tr w:rsidR="00F25EAA" w:rsidTr="00F25EAA">
        <w:tc>
          <w:tcPr>
            <w:tcW w:w="559"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2</w:t>
            </w:r>
          </w:p>
        </w:tc>
        <w:tc>
          <w:tcPr>
            <w:tcW w:w="1347"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 xml:space="preserve"> </w:t>
            </w:r>
          </w:p>
          <w:p w:rsidR="00F25EAA" w:rsidRDefault="00F25EAA">
            <w:pPr>
              <w:rPr>
                <w:sz w:val="24"/>
                <w:szCs w:val="24"/>
              </w:rPr>
            </w:pPr>
            <w:r>
              <w:rPr>
                <w:sz w:val="24"/>
                <w:szCs w:val="24"/>
              </w:rPr>
              <w:t>Саша К.</w:t>
            </w:r>
          </w:p>
        </w:tc>
        <w:tc>
          <w:tcPr>
            <w:tcW w:w="736"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11</w:t>
            </w:r>
          </w:p>
        </w:tc>
        <w:tc>
          <w:tcPr>
            <w:tcW w:w="1572"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 xml:space="preserve">легкая </w:t>
            </w:r>
          </w:p>
          <w:p w:rsidR="00F25EAA" w:rsidRDefault="00F25EAA">
            <w:pPr>
              <w:ind w:right="-107"/>
              <w:rPr>
                <w:sz w:val="24"/>
                <w:szCs w:val="24"/>
              </w:rPr>
            </w:pPr>
            <w:r>
              <w:rPr>
                <w:sz w:val="24"/>
                <w:szCs w:val="24"/>
              </w:rPr>
              <w:t xml:space="preserve">УО, </w:t>
            </w:r>
            <w:proofErr w:type="spellStart"/>
            <w:r>
              <w:rPr>
                <w:sz w:val="24"/>
                <w:szCs w:val="24"/>
              </w:rPr>
              <w:t>эпи-синдром</w:t>
            </w:r>
            <w:proofErr w:type="spellEnd"/>
          </w:p>
        </w:tc>
        <w:tc>
          <w:tcPr>
            <w:tcW w:w="1383"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 xml:space="preserve">ОНР:  </w:t>
            </w:r>
            <w:proofErr w:type="gramStart"/>
            <w:r>
              <w:rPr>
                <w:sz w:val="24"/>
                <w:szCs w:val="24"/>
              </w:rPr>
              <w:t>системное</w:t>
            </w:r>
            <w:proofErr w:type="gramEnd"/>
            <w:r>
              <w:rPr>
                <w:sz w:val="24"/>
                <w:szCs w:val="24"/>
              </w:rPr>
              <w:t xml:space="preserve"> </w:t>
            </w:r>
            <w:proofErr w:type="spellStart"/>
            <w:r>
              <w:rPr>
                <w:sz w:val="24"/>
                <w:szCs w:val="24"/>
              </w:rPr>
              <w:t>недоразви-тие</w:t>
            </w:r>
            <w:proofErr w:type="spellEnd"/>
            <w:r>
              <w:rPr>
                <w:sz w:val="24"/>
                <w:szCs w:val="24"/>
              </w:rPr>
              <w:t xml:space="preserve"> речи</w:t>
            </w:r>
          </w:p>
        </w:tc>
        <w:tc>
          <w:tcPr>
            <w:tcW w:w="1670"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 xml:space="preserve">не </w:t>
            </w:r>
            <w:proofErr w:type="spellStart"/>
            <w:r>
              <w:rPr>
                <w:sz w:val="24"/>
                <w:szCs w:val="24"/>
              </w:rPr>
              <w:t>сформиро-аны</w:t>
            </w:r>
            <w:proofErr w:type="spellEnd"/>
          </w:p>
        </w:tc>
        <w:tc>
          <w:tcPr>
            <w:tcW w:w="1096" w:type="dxa"/>
            <w:tcBorders>
              <w:top w:val="single" w:sz="4" w:space="0" w:color="auto"/>
              <w:left w:val="single" w:sz="4" w:space="0" w:color="auto"/>
              <w:bottom w:val="single" w:sz="4" w:space="0" w:color="auto"/>
              <w:right w:val="single" w:sz="4" w:space="0" w:color="auto"/>
            </w:tcBorders>
            <w:hideMark/>
          </w:tcPr>
          <w:p w:rsidR="00F25EAA" w:rsidRDefault="00F25EAA">
            <w:pPr>
              <w:ind w:right="-133"/>
              <w:rPr>
                <w:sz w:val="24"/>
                <w:szCs w:val="24"/>
              </w:rPr>
            </w:pPr>
            <w:r>
              <w:rPr>
                <w:sz w:val="24"/>
                <w:szCs w:val="24"/>
              </w:rPr>
              <w:t>неполная</w:t>
            </w:r>
          </w:p>
        </w:tc>
        <w:tc>
          <w:tcPr>
            <w:tcW w:w="1207"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снижена</w:t>
            </w:r>
          </w:p>
        </w:tc>
      </w:tr>
      <w:tr w:rsidR="00F25EAA" w:rsidTr="00F25EAA">
        <w:tc>
          <w:tcPr>
            <w:tcW w:w="559"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3</w:t>
            </w:r>
          </w:p>
        </w:tc>
        <w:tc>
          <w:tcPr>
            <w:tcW w:w="1347"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Валерия О.</w:t>
            </w:r>
          </w:p>
        </w:tc>
        <w:tc>
          <w:tcPr>
            <w:tcW w:w="736"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12</w:t>
            </w:r>
          </w:p>
        </w:tc>
        <w:tc>
          <w:tcPr>
            <w:tcW w:w="1572"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 xml:space="preserve">умеренная </w:t>
            </w:r>
            <w:r>
              <w:rPr>
                <w:sz w:val="24"/>
                <w:szCs w:val="24"/>
              </w:rPr>
              <w:lastRenderedPageBreak/>
              <w:t>УО</w:t>
            </w:r>
          </w:p>
        </w:tc>
        <w:tc>
          <w:tcPr>
            <w:tcW w:w="1383"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lastRenderedPageBreak/>
              <w:t xml:space="preserve">ОНР: </w:t>
            </w:r>
            <w:proofErr w:type="gramStart"/>
            <w:r>
              <w:rPr>
                <w:sz w:val="24"/>
                <w:szCs w:val="24"/>
              </w:rPr>
              <w:lastRenderedPageBreak/>
              <w:t>системное</w:t>
            </w:r>
            <w:proofErr w:type="gramEnd"/>
            <w:r>
              <w:rPr>
                <w:sz w:val="24"/>
                <w:szCs w:val="24"/>
              </w:rPr>
              <w:t xml:space="preserve"> </w:t>
            </w:r>
            <w:proofErr w:type="spellStart"/>
            <w:r>
              <w:rPr>
                <w:sz w:val="24"/>
                <w:szCs w:val="24"/>
              </w:rPr>
              <w:t>недоразви-тие</w:t>
            </w:r>
            <w:proofErr w:type="spellEnd"/>
            <w:r>
              <w:rPr>
                <w:sz w:val="24"/>
                <w:szCs w:val="24"/>
              </w:rPr>
              <w:t xml:space="preserve"> речи</w:t>
            </w:r>
          </w:p>
        </w:tc>
        <w:tc>
          <w:tcPr>
            <w:tcW w:w="1670"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lastRenderedPageBreak/>
              <w:t xml:space="preserve">не владеет </w:t>
            </w:r>
            <w:r>
              <w:rPr>
                <w:sz w:val="24"/>
                <w:szCs w:val="24"/>
              </w:rPr>
              <w:lastRenderedPageBreak/>
              <w:t>звуковым синтезом</w:t>
            </w:r>
          </w:p>
        </w:tc>
        <w:tc>
          <w:tcPr>
            <w:tcW w:w="1096" w:type="dxa"/>
            <w:tcBorders>
              <w:top w:val="single" w:sz="4" w:space="0" w:color="auto"/>
              <w:left w:val="single" w:sz="4" w:space="0" w:color="auto"/>
              <w:bottom w:val="single" w:sz="4" w:space="0" w:color="auto"/>
              <w:right w:val="single" w:sz="4" w:space="0" w:color="auto"/>
            </w:tcBorders>
            <w:hideMark/>
          </w:tcPr>
          <w:p w:rsidR="00F25EAA" w:rsidRDefault="00F25EAA">
            <w:pPr>
              <w:ind w:right="-133"/>
              <w:rPr>
                <w:sz w:val="24"/>
                <w:szCs w:val="24"/>
              </w:rPr>
            </w:pPr>
            <w:r>
              <w:rPr>
                <w:sz w:val="24"/>
                <w:szCs w:val="24"/>
              </w:rPr>
              <w:lastRenderedPageBreak/>
              <w:t>хорошая</w:t>
            </w:r>
          </w:p>
        </w:tc>
        <w:tc>
          <w:tcPr>
            <w:tcW w:w="1207"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снижена</w:t>
            </w:r>
          </w:p>
        </w:tc>
      </w:tr>
      <w:tr w:rsidR="00F25EAA" w:rsidTr="00F25EAA">
        <w:tc>
          <w:tcPr>
            <w:tcW w:w="559"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lastRenderedPageBreak/>
              <w:t>4</w:t>
            </w:r>
          </w:p>
        </w:tc>
        <w:tc>
          <w:tcPr>
            <w:tcW w:w="1347"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 xml:space="preserve">Владик В. </w:t>
            </w:r>
          </w:p>
        </w:tc>
        <w:tc>
          <w:tcPr>
            <w:tcW w:w="736"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12</w:t>
            </w:r>
          </w:p>
        </w:tc>
        <w:tc>
          <w:tcPr>
            <w:tcW w:w="1572"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умеренная УО</w:t>
            </w:r>
          </w:p>
        </w:tc>
        <w:tc>
          <w:tcPr>
            <w:tcW w:w="1383"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 xml:space="preserve">ОНР: </w:t>
            </w:r>
            <w:proofErr w:type="gramStart"/>
            <w:r>
              <w:rPr>
                <w:sz w:val="24"/>
                <w:szCs w:val="24"/>
              </w:rPr>
              <w:t>системное</w:t>
            </w:r>
            <w:proofErr w:type="gramEnd"/>
            <w:r>
              <w:rPr>
                <w:sz w:val="24"/>
                <w:szCs w:val="24"/>
              </w:rPr>
              <w:t xml:space="preserve"> </w:t>
            </w:r>
            <w:proofErr w:type="spellStart"/>
            <w:r>
              <w:rPr>
                <w:sz w:val="24"/>
                <w:szCs w:val="24"/>
              </w:rPr>
              <w:t>недоразви-тие</w:t>
            </w:r>
            <w:proofErr w:type="spellEnd"/>
            <w:r>
              <w:rPr>
                <w:sz w:val="24"/>
                <w:szCs w:val="24"/>
              </w:rPr>
              <w:t xml:space="preserve"> речи</w:t>
            </w:r>
          </w:p>
        </w:tc>
        <w:tc>
          <w:tcPr>
            <w:tcW w:w="1670"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 xml:space="preserve">не </w:t>
            </w:r>
            <w:proofErr w:type="spellStart"/>
            <w:proofErr w:type="gramStart"/>
            <w:r>
              <w:rPr>
                <w:sz w:val="24"/>
                <w:szCs w:val="24"/>
              </w:rPr>
              <w:t>сформиро-ваны</w:t>
            </w:r>
            <w:proofErr w:type="spellEnd"/>
            <w:proofErr w:type="gramEnd"/>
          </w:p>
        </w:tc>
        <w:tc>
          <w:tcPr>
            <w:tcW w:w="1096"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proofErr w:type="spellStart"/>
            <w:proofErr w:type="gramStart"/>
            <w:r>
              <w:rPr>
                <w:sz w:val="24"/>
                <w:szCs w:val="24"/>
              </w:rPr>
              <w:t>затруд-нена</w:t>
            </w:r>
            <w:proofErr w:type="spellEnd"/>
            <w:proofErr w:type="gramEnd"/>
          </w:p>
        </w:tc>
        <w:tc>
          <w:tcPr>
            <w:tcW w:w="1207" w:type="dxa"/>
            <w:tcBorders>
              <w:top w:val="single" w:sz="4" w:space="0" w:color="auto"/>
              <w:left w:val="single" w:sz="4" w:space="0" w:color="auto"/>
              <w:bottom w:val="single" w:sz="4" w:space="0" w:color="auto"/>
              <w:right w:val="single" w:sz="4" w:space="0" w:color="auto"/>
            </w:tcBorders>
            <w:hideMark/>
          </w:tcPr>
          <w:p w:rsidR="00F25EAA" w:rsidRDefault="00F25EAA">
            <w:pPr>
              <w:rPr>
                <w:sz w:val="24"/>
                <w:szCs w:val="24"/>
              </w:rPr>
            </w:pPr>
            <w:r>
              <w:rPr>
                <w:sz w:val="24"/>
                <w:szCs w:val="24"/>
              </w:rPr>
              <w:t>низкая</w:t>
            </w:r>
          </w:p>
        </w:tc>
      </w:tr>
    </w:tbl>
    <w:p w:rsidR="00F25EAA" w:rsidRDefault="00F25EAA" w:rsidP="00F25EAA">
      <w:pPr>
        <w:pStyle w:val="23"/>
      </w:pPr>
    </w:p>
    <w:p w:rsidR="00F25EAA" w:rsidRDefault="00F25EAA" w:rsidP="00F25EAA">
      <w:pPr>
        <w:pStyle w:val="23"/>
      </w:pPr>
    </w:p>
    <w:p w:rsidR="00F25EAA" w:rsidRDefault="00F25EAA" w:rsidP="00F25EAA">
      <w:pPr>
        <w:pStyle w:val="23"/>
      </w:pPr>
      <w:r>
        <w:t>Все рисунки также последовательно нумеруются арабскими цифрами. Под рисунком помещается подпись «Рис.» с указанием его порядкового номера: рис. 2, без знака № перед цифрой. Рисунки снабжаются названиями, которые помещаются рядом с номером рисунка (</w:t>
      </w:r>
      <w:proofErr w:type="gramStart"/>
      <w:r>
        <w:t>см</w:t>
      </w:r>
      <w:proofErr w:type="gramEnd"/>
      <w:r>
        <w:t>. рис. 4).</w:t>
      </w:r>
    </w:p>
    <w:p w:rsidR="00F25EAA" w:rsidRDefault="00F25EAA" w:rsidP="00F25EAA">
      <w:pPr>
        <w:pStyle w:val="23"/>
      </w:pPr>
    </w:p>
    <w:p w:rsidR="00F25EAA" w:rsidRDefault="00F25EAA" w:rsidP="00F25EAA">
      <w:pPr>
        <w:pStyle w:val="23"/>
      </w:pPr>
    </w:p>
    <w:p w:rsidR="00F25EAA" w:rsidRDefault="00F25EAA" w:rsidP="00F25EAA">
      <w:pPr>
        <w:pStyle w:val="23"/>
      </w:pPr>
      <w:r>
        <w:rPr>
          <w:noProof/>
        </w:rPr>
        <w:drawing>
          <wp:anchor distT="0" distB="0" distL="114300" distR="114300" simplePos="0" relativeHeight="251638784" behindDoc="0" locked="0" layoutInCell="1" allowOverlap="1">
            <wp:simplePos x="0" y="0"/>
            <wp:positionH relativeFrom="column">
              <wp:posOffset>800100</wp:posOffset>
            </wp:positionH>
            <wp:positionV relativeFrom="paragraph">
              <wp:posOffset>190500</wp:posOffset>
            </wp:positionV>
            <wp:extent cx="4229100" cy="2840355"/>
            <wp:effectExtent l="0" t="0" r="0" b="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srcRect/>
                    <a:stretch>
                      <a:fillRect/>
                    </a:stretch>
                  </pic:blipFill>
                  <pic:spPr bwMode="auto">
                    <a:xfrm>
                      <a:off x="0" y="0"/>
                      <a:ext cx="4229100" cy="2840355"/>
                    </a:xfrm>
                    <a:prstGeom prst="rect">
                      <a:avLst/>
                    </a:prstGeom>
                    <a:noFill/>
                  </pic:spPr>
                </pic:pic>
              </a:graphicData>
            </a:graphic>
          </wp:anchor>
        </w:drawing>
      </w: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spacing w:line="360" w:lineRule="auto"/>
        <w:ind w:firstLine="720"/>
        <w:jc w:val="both"/>
        <w:rPr>
          <w:sz w:val="28"/>
          <w:szCs w:val="28"/>
        </w:rPr>
      </w:pPr>
      <w:r>
        <w:rPr>
          <w:sz w:val="28"/>
          <w:szCs w:val="28"/>
        </w:rPr>
        <w:t>Условные обозначения:</w:t>
      </w:r>
    </w:p>
    <w:p w:rsidR="00F25EAA" w:rsidRDefault="00A23006" w:rsidP="00F25EAA">
      <w:pPr>
        <w:spacing w:line="360" w:lineRule="auto"/>
        <w:ind w:left="1620"/>
        <w:rPr>
          <w:sz w:val="28"/>
          <w:szCs w:val="28"/>
        </w:rPr>
      </w:pPr>
      <w:r>
        <w:rPr>
          <w:sz w:val="28"/>
          <w:szCs w:val="28"/>
        </w:rPr>
      </w:r>
      <w:r>
        <w:rPr>
          <w:sz w:val="28"/>
          <w:szCs w:val="28"/>
        </w:rPr>
        <w:pict>
          <v:rect id="_x0000_s1067" style="width:36pt;height:8.15pt;mso-position-horizontal-relative:char;mso-position-vertical-relative:line" fillcolor="#66f">
            <w10:wrap type="none"/>
            <w10:anchorlock/>
          </v:rect>
        </w:pict>
      </w:r>
      <w:r w:rsidR="00F25EAA">
        <w:rPr>
          <w:sz w:val="28"/>
          <w:szCs w:val="28"/>
        </w:rPr>
        <w:t>-экспериментальная группа</w:t>
      </w:r>
    </w:p>
    <w:p w:rsidR="00F25EAA" w:rsidRDefault="00A23006" w:rsidP="00F25EAA">
      <w:pPr>
        <w:spacing w:line="360" w:lineRule="auto"/>
        <w:ind w:left="1620"/>
        <w:jc w:val="both"/>
        <w:rPr>
          <w:sz w:val="28"/>
          <w:szCs w:val="28"/>
        </w:rPr>
      </w:pPr>
      <w:r>
        <w:rPr>
          <w:sz w:val="28"/>
          <w:szCs w:val="28"/>
        </w:rPr>
      </w:r>
      <w:r>
        <w:rPr>
          <w:sz w:val="28"/>
          <w:szCs w:val="28"/>
        </w:rPr>
        <w:pict>
          <v:rect id="_x0000_s1066" style="width:36pt;height:8.15pt;mso-position-horizontal-relative:char;mso-position-vertical-relative:line" fillcolor="#936">
            <w10:wrap type="none"/>
            <w10:anchorlock/>
          </v:rect>
        </w:pict>
      </w:r>
      <w:r w:rsidR="00F25EAA">
        <w:rPr>
          <w:sz w:val="28"/>
          <w:szCs w:val="28"/>
        </w:rPr>
        <w:t>-контрольная группа</w:t>
      </w:r>
    </w:p>
    <w:p w:rsidR="00F25EAA" w:rsidRDefault="00F25EAA" w:rsidP="00F25EAA">
      <w:pPr>
        <w:spacing w:line="360" w:lineRule="auto"/>
        <w:ind w:firstLine="720"/>
        <w:jc w:val="both"/>
        <w:rPr>
          <w:b/>
          <w:sz w:val="28"/>
          <w:szCs w:val="28"/>
        </w:rPr>
      </w:pPr>
      <w:r>
        <w:rPr>
          <w:b/>
          <w:sz w:val="28"/>
          <w:szCs w:val="28"/>
        </w:rPr>
        <w:t xml:space="preserve">Рис. 5. Сравнение уровней развития речи в </w:t>
      </w:r>
      <w:proofErr w:type="gramStart"/>
      <w:r>
        <w:rPr>
          <w:b/>
          <w:sz w:val="28"/>
          <w:szCs w:val="28"/>
        </w:rPr>
        <w:t>КГ</w:t>
      </w:r>
      <w:proofErr w:type="gramEnd"/>
      <w:r>
        <w:rPr>
          <w:b/>
          <w:sz w:val="28"/>
          <w:szCs w:val="28"/>
        </w:rPr>
        <w:t xml:space="preserve"> и ЭГ по умению составлять предложения и строить сложные конструкции.</w:t>
      </w:r>
    </w:p>
    <w:p w:rsidR="00F25EAA" w:rsidRDefault="00F25EAA" w:rsidP="00F25EAA">
      <w:pPr>
        <w:pStyle w:val="23"/>
      </w:pPr>
    </w:p>
    <w:p w:rsidR="00F25EAA" w:rsidRDefault="00F25EAA" w:rsidP="00F25EAA">
      <w:pPr>
        <w:pStyle w:val="23"/>
      </w:pPr>
      <w:r>
        <w:lastRenderedPageBreak/>
        <w:t>Ссылки в тексте на таблицы, рисунки, а также ссылки на главы или страницы пишутся сокращенно и без номерного знака: рис.2, табл. 3, гл.1, с. 16.</w:t>
      </w:r>
    </w:p>
    <w:p w:rsidR="00F25EAA" w:rsidRDefault="00F25EAA" w:rsidP="00F25EAA">
      <w:pPr>
        <w:pStyle w:val="23"/>
      </w:pPr>
      <w:r>
        <w:t xml:space="preserve">Основное требование к дипломной работе – точность, ясность изложения и аккуратность. Тщательность оформления выражается в четкости плана, обозначении разделов, глав и параграфов в тексте работы. Главы нумеруются римскими цифрами и выделяются в тексте, параграфы нумеруются арабскими цифрами и также выделяются в тексте. </w:t>
      </w:r>
    </w:p>
    <w:p w:rsidR="00F25EAA" w:rsidRDefault="00F25EAA" w:rsidP="00F25EAA">
      <w:pPr>
        <w:pStyle w:val="23"/>
      </w:pPr>
      <w:r>
        <w:t>Страницы дипломной работы нумеруются, работа вшивается в папку для дипломов или переплетается.</w:t>
      </w:r>
    </w:p>
    <w:p w:rsidR="00F25EAA" w:rsidRDefault="00F25EAA" w:rsidP="00F25EAA">
      <w:pPr>
        <w:pStyle w:val="23"/>
      </w:pPr>
      <w:r>
        <w:t>К работе прилагаются отзыв научного руководителя и рецензия на дипломную работу.</w:t>
      </w: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rPr>
          <w:b/>
          <w:bCs/>
        </w:rPr>
      </w:pPr>
      <w:r>
        <w:rPr>
          <w:b/>
          <w:bCs/>
        </w:rPr>
        <w:t>3.3. Подготовка заключения дипломного исследования.</w:t>
      </w:r>
    </w:p>
    <w:p w:rsidR="00F25EAA" w:rsidRDefault="00F25EAA" w:rsidP="00F25EAA">
      <w:pPr>
        <w:pStyle w:val="23"/>
        <w:rPr>
          <w:b/>
          <w:bCs/>
        </w:rPr>
      </w:pPr>
    </w:p>
    <w:p w:rsidR="00F25EAA" w:rsidRDefault="00F25EAA" w:rsidP="00F25EAA">
      <w:pPr>
        <w:pStyle w:val="23"/>
      </w:pPr>
      <w:r>
        <w:t>В заключении содержатся итоги работы, важнейшие выводы, к которым пришел автор; указываются их практическая значимость, возможность внедрения результатов работы и дальнейшие перспективы исследования темы. Важнейшее требование к заключению – его краткость и обстоятельность; в нем не следует повторять содержание введения и основной части работы. В целом заключение должно давать ответ на следующие вопросы.</w:t>
      </w:r>
    </w:p>
    <w:p w:rsidR="00F25EAA" w:rsidRDefault="00F25EAA" w:rsidP="00F25EAA">
      <w:pPr>
        <w:pStyle w:val="23"/>
        <w:numPr>
          <w:ilvl w:val="0"/>
          <w:numId w:val="32"/>
        </w:numPr>
      </w:pPr>
      <w:r>
        <w:t>Зачем предпринято студентом данное исследование?</w:t>
      </w:r>
    </w:p>
    <w:p w:rsidR="00F25EAA" w:rsidRDefault="00F25EAA" w:rsidP="00F25EAA">
      <w:pPr>
        <w:pStyle w:val="23"/>
        <w:numPr>
          <w:ilvl w:val="0"/>
          <w:numId w:val="32"/>
        </w:numPr>
      </w:pPr>
      <w:r>
        <w:t>Что сделано?</w:t>
      </w:r>
    </w:p>
    <w:p w:rsidR="00F25EAA" w:rsidRDefault="00F25EAA" w:rsidP="00F25EAA">
      <w:pPr>
        <w:pStyle w:val="23"/>
        <w:numPr>
          <w:ilvl w:val="0"/>
          <w:numId w:val="32"/>
        </w:numPr>
      </w:pPr>
      <w:r>
        <w:t>Подтвердилась ли гипотеза исследования? В какой части?</w:t>
      </w:r>
    </w:p>
    <w:p w:rsidR="00F25EAA" w:rsidRDefault="00F25EAA" w:rsidP="00F25EAA">
      <w:pPr>
        <w:pStyle w:val="23"/>
        <w:numPr>
          <w:ilvl w:val="0"/>
          <w:numId w:val="32"/>
        </w:numPr>
      </w:pPr>
      <w:r>
        <w:t>К каким выводам пришел автор?</w:t>
      </w:r>
    </w:p>
    <w:p w:rsidR="00F25EAA" w:rsidRDefault="00F25EAA" w:rsidP="00F25EAA">
      <w:pPr>
        <w:pStyle w:val="23"/>
        <w:numPr>
          <w:ilvl w:val="0"/>
          <w:numId w:val="32"/>
        </w:numPr>
      </w:pPr>
      <w:r>
        <w:t>Какие рекомендации, советы коллегам вытекают из полученных результатов работы?</w:t>
      </w:r>
    </w:p>
    <w:p w:rsidR="00F25EAA" w:rsidRDefault="00F25EAA" w:rsidP="00F25EAA">
      <w:pPr>
        <w:pStyle w:val="23"/>
        <w:numPr>
          <w:ilvl w:val="0"/>
          <w:numId w:val="32"/>
        </w:numPr>
      </w:pPr>
      <w:r>
        <w:t>Какие аспекты нуждаются в дальнейшем уточнении, исследовании?</w:t>
      </w:r>
    </w:p>
    <w:p w:rsidR="00F25EAA" w:rsidRDefault="00F25EAA" w:rsidP="00F25EAA">
      <w:pPr>
        <w:pStyle w:val="23"/>
        <w:ind w:firstLine="851"/>
      </w:pPr>
      <w:r>
        <w:t>Важнейшее требование к заключению – его сжатость, обоснованность, соответствие задачам и целям исследования. Его объем должен составлять 2 – 4 страницы.</w:t>
      </w:r>
    </w:p>
    <w:p w:rsidR="00F25EAA" w:rsidRDefault="00F25EAA" w:rsidP="00F25EAA">
      <w:pPr>
        <w:pStyle w:val="23"/>
        <w:ind w:firstLine="851"/>
      </w:pPr>
    </w:p>
    <w:p w:rsidR="00F25EAA" w:rsidRDefault="00F25EAA" w:rsidP="00F25EAA">
      <w:pPr>
        <w:ind w:firstLine="851"/>
        <w:rPr>
          <w:b/>
          <w:bCs/>
          <w:sz w:val="28"/>
          <w:szCs w:val="28"/>
        </w:rPr>
      </w:pPr>
      <w:r>
        <w:rPr>
          <w:b/>
          <w:bCs/>
          <w:sz w:val="28"/>
          <w:szCs w:val="28"/>
        </w:rPr>
        <w:t>3.4. Оформление списка литературы.</w:t>
      </w:r>
    </w:p>
    <w:p w:rsidR="00F25EAA" w:rsidRDefault="00F25EAA" w:rsidP="00F25EAA">
      <w:pPr>
        <w:rPr>
          <w:sz w:val="20"/>
          <w:szCs w:val="20"/>
        </w:rPr>
      </w:pPr>
    </w:p>
    <w:p w:rsidR="00F25EAA" w:rsidRDefault="00F25EAA" w:rsidP="00F25EAA">
      <w:pPr>
        <w:pStyle w:val="23"/>
      </w:pPr>
      <w:r>
        <w:t>Список используемой литературы составляется в алфавитном порядке по фамилиям авторов или названий произведений (при отсутствии автора).</w:t>
      </w:r>
    </w:p>
    <w:p w:rsidR="00F25EAA" w:rsidRDefault="00F25EAA" w:rsidP="00F25EAA">
      <w:pPr>
        <w:pStyle w:val="23"/>
      </w:pPr>
      <w:r>
        <w:t xml:space="preserve">В список включаются все используемые автором работы,  литературные источники, независимо от того, где они опубликованы (в отдельном издании, в сборнике, журнале, газете и т.д.), а также от того, </w:t>
      </w:r>
      <w:r>
        <w:lastRenderedPageBreak/>
        <w:t>имеются ли в тексте ссылки на включенные в список произведения или последние не цитировались, но были использованы автором в ходе работы.</w:t>
      </w:r>
    </w:p>
    <w:p w:rsidR="00F25EAA" w:rsidRDefault="00F25EAA" w:rsidP="00F25EAA">
      <w:pPr>
        <w:pStyle w:val="23"/>
      </w:pPr>
      <w:r>
        <w:t>В списке применяется общая нумерация литературных источников.</w:t>
      </w:r>
    </w:p>
    <w:p w:rsidR="00F25EAA" w:rsidRDefault="00F25EAA" w:rsidP="00F25EAA">
      <w:pPr>
        <w:pStyle w:val="23"/>
      </w:pPr>
      <w:r>
        <w:t xml:space="preserve">При оформлении исходных данных </w:t>
      </w:r>
      <w:r>
        <w:rPr>
          <w:i/>
          <w:iCs/>
        </w:rPr>
        <w:t>книги</w:t>
      </w:r>
      <w:r>
        <w:t xml:space="preserve"> указываются фамилии и инициалы автора, название работы, место и год издания, общее количество страниц. Например:</w:t>
      </w:r>
    </w:p>
    <w:p w:rsidR="00F25EAA" w:rsidRDefault="00F25EAA" w:rsidP="00F25EAA">
      <w:pPr>
        <w:pStyle w:val="23"/>
        <w:numPr>
          <w:ilvl w:val="0"/>
          <w:numId w:val="8"/>
        </w:numPr>
        <w:ind w:left="357" w:hanging="357"/>
      </w:pPr>
      <w:proofErr w:type="spellStart"/>
      <w:r>
        <w:t>Загвязинский</w:t>
      </w:r>
      <w:proofErr w:type="spellEnd"/>
      <w:r>
        <w:t xml:space="preserve"> В.И. Методология и методика социально-педагогического исследования. – М., 2006. – 118 с.</w:t>
      </w:r>
    </w:p>
    <w:p w:rsidR="00F25EAA" w:rsidRDefault="00F25EAA" w:rsidP="00F25EAA">
      <w:pPr>
        <w:pStyle w:val="23"/>
        <w:ind w:left="720" w:firstLine="0"/>
      </w:pPr>
      <w:r>
        <w:t xml:space="preserve">Если это </w:t>
      </w:r>
      <w:r>
        <w:rPr>
          <w:i/>
          <w:iCs/>
        </w:rPr>
        <w:t>коллективный сборник</w:t>
      </w:r>
      <w:r>
        <w:t>, то оформлять  нужно</w:t>
      </w:r>
    </w:p>
    <w:p w:rsidR="00F25EAA" w:rsidRDefault="00F25EAA" w:rsidP="00F25EAA">
      <w:pPr>
        <w:pStyle w:val="23"/>
        <w:ind w:firstLine="0"/>
      </w:pPr>
      <w:r>
        <w:t xml:space="preserve"> следующим образом:</w:t>
      </w:r>
    </w:p>
    <w:p w:rsidR="00F25EAA" w:rsidRDefault="00F25EAA" w:rsidP="00F25EAA">
      <w:pPr>
        <w:pStyle w:val="23"/>
        <w:numPr>
          <w:ilvl w:val="0"/>
          <w:numId w:val="8"/>
        </w:numPr>
        <w:ind w:left="0" w:firstLine="357"/>
      </w:pPr>
      <w:r>
        <w:t>Введение в научное исследование по педагогике. /Под ред. В.И. Журавлева. – М., 2008. – 239с.</w:t>
      </w:r>
    </w:p>
    <w:p w:rsidR="00F25EAA" w:rsidRDefault="00F25EAA" w:rsidP="00F25EAA">
      <w:pPr>
        <w:pStyle w:val="23"/>
        <w:ind w:left="720" w:firstLine="0"/>
      </w:pPr>
      <w:r>
        <w:t xml:space="preserve">Образец оформления </w:t>
      </w:r>
      <w:r>
        <w:rPr>
          <w:i/>
          <w:iCs/>
        </w:rPr>
        <w:t>статьи</w:t>
      </w:r>
      <w:r>
        <w:t>:</w:t>
      </w:r>
    </w:p>
    <w:p w:rsidR="00F25EAA" w:rsidRDefault="00F25EAA" w:rsidP="00F25EAA">
      <w:pPr>
        <w:pStyle w:val="23"/>
        <w:ind w:left="360" w:firstLine="0"/>
      </w:pPr>
      <w:proofErr w:type="spellStart"/>
      <w:r>
        <w:t>Сиденко</w:t>
      </w:r>
      <w:proofErr w:type="spellEnd"/>
      <w:r>
        <w:t xml:space="preserve"> А. Как разработать программу эксперимента.//Директор школы. – 2007. - №1. – с. 36-44</w:t>
      </w:r>
    </w:p>
    <w:p w:rsidR="00F25EAA" w:rsidRDefault="00F25EAA" w:rsidP="00F25EAA">
      <w:pPr>
        <w:pStyle w:val="23"/>
      </w:pPr>
      <w:r>
        <w:t>Если журнал  не является центральным московским изданием, то указывается место издания. Например:</w:t>
      </w:r>
    </w:p>
    <w:p w:rsidR="00F25EAA" w:rsidRDefault="00F25EAA" w:rsidP="00F25EAA">
      <w:pPr>
        <w:pStyle w:val="23"/>
        <w:numPr>
          <w:ilvl w:val="0"/>
          <w:numId w:val="8"/>
        </w:numPr>
        <w:ind w:left="0" w:firstLine="357"/>
      </w:pPr>
      <w:r>
        <w:t xml:space="preserve">Кузьмина Н.В. Творческий потенциал специалиста. </w:t>
      </w:r>
      <w:proofErr w:type="spellStart"/>
      <w:r>
        <w:t>Акмеологические</w:t>
      </w:r>
      <w:proofErr w:type="spellEnd"/>
      <w:r>
        <w:t xml:space="preserve"> проблемы развития. // </w:t>
      </w:r>
      <w:proofErr w:type="spellStart"/>
      <w:r>
        <w:t>Гуманизация</w:t>
      </w:r>
      <w:proofErr w:type="spellEnd"/>
      <w:r>
        <w:t xml:space="preserve"> образования. – Бийск, 2005. - №2. – С. 24-34.</w:t>
      </w:r>
    </w:p>
    <w:p w:rsidR="00F25EAA" w:rsidRDefault="00F25EAA" w:rsidP="00F25EAA">
      <w:pPr>
        <w:pStyle w:val="23"/>
        <w:ind w:firstLine="709"/>
      </w:pPr>
      <w:r>
        <w:t xml:space="preserve">При оформлении </w:t>
      </w:r>
      <w:r>
        <w:rPr>
          <w:i/>
          <w:iCs/>
        </w:rPr>
        <w:t>газетной статьи</w:t>
      </w:r>
      <w:r>
        <w:t xml:space="preserve"> после номера газеты пишутся три начальные буквы названия месяца, в котором вышла газета.</w:t>
      </w:r>
    </w:p>
    <w:p w:rsidR="00F25EAA" w:rsidRDefault="00F25EAA" w:rsidP="00F25EAA">
      <w:pPr>
        <w:pStyle w:val="23"/>
        <w:ind w:firstLine="709"/>
      </w:pPr>
      <w:r>
        <w:t xml:space="preserve">  Например:</w:t>
      </w:r>
    </w:p>
    <w:p w:rsidR="00F25EAA" w:rsidRDefault="00F25EAA" w:rsidP="00F25EAA">
      <w:pPr>
        <w:pStyle w:val="23"/>
        <w:ind w:firstLine="851"/>
      </w:pPr>
      <w:proofErr w:type="spellStart"/>
      <w:r>
        <w:t>Могилянский</w:t>
      </w:r>
      <w:proofErr w:type="spellEnd"/>
      <w:r>
        <w:t xml:space="preserve"> П.А. Педагогические технологии. // Диалог культур. – 2007. - №4(24)</w:t>
      </w:r>
      <w:proofErr w:type="gramStart"/>
      <w:r>
        <w:t>.</w:t>
      </w:r>
      <w:proofErr w:type="gramEnd"/>
      <w:r>
        <w:t xml:space="preserve"> – </w:t>
      </w:r>
      <w:proofErr w:type="gramStart"/>
      <w:r>
        <w:t>а</w:t>
      </w:r>
      <w:proofErr w:type="gramEnd"/>
      <w:r>
        <w:t>вг. – С. 7-10.</w:t>
      </w:r>
    </w:p>
    <w:p w:rsidR="00F25EAA" w:rsidRDefault="00F25EAA" w:rsidP="00F25EAA">
      <w:pPr>
        <w:pStyle w:val="23"/>
        <w:ind w:firstLine="851"/>
      </w:pPr>
    </w:p>
    <w:p w:rsidR="00F25EAA" w:rsidRDefault="00F25EAA" w:rsidP="00F25EAA">
      <w:pPr>
        <w:pStyle w:val="23"/>
        <w:ind w:firstLine="851"/>
        <w:rPr>
          <w:b/>
          <w:bCs/>
        </w:rPr>
      </w:pPr>
      <w:r>
        <w:rPr>
          <w:b/>
          <w:bCs/>
        </w:rPr>
        <w:t>3.5. Оформление приложений</w:t>
      </w:r>
    </w:p>
    <w:p w:rsidR="00F25EAA" w:rsidRDefault="00F25EAA" w:rsidP="00F25EAA">
      <w:pPr>
        <w:pStyle w:val="23"/>
        <w:ind w:firstLine="851"/>
        <w:rPr>
          <w:b/>
          <w:bCs/>
        </w:rPr>
      </w:pPr>
    </w:p>
    <w:p w:rsidR="00F25EAA" w:rsidRDefault="00F25EAA" w:rsidP="00F25EAA">
      <w:pPr>
        <w:pStyle w:val="23"/>
      </w:pPr>
      <w:r>
        <w:t>Приложения обычно оформляются на отдельных листах, причем каждое из них  должно иметь свой тематический заголовок и в правом верхнем углу надпись: «Приложение» с указанием порядкового номера; если приложений несколько, «Приложение 1», «Приложение 2» и т.д.</w:t>
      </w:r>
    </w:p>
    <w:p w:rsidR="00F25EAA" w:rsidRDefault="00F25EAA" w:rsidP="00F25EAA">
      <w:pPr>
        <w:pStyle w:val="23"/>
      </w:pPr>
      <w:r>
        <w:t>В приложении помещаются анкеты (составленные самостоятельно), с помощью которых осуществляется сбор эмпирического материала, конспекты уроков или воспитательных мероприятий, протоколы наблюдений, сценарии праздников, детские рисунки, фотографии и т.д.</w:t>
      </w:r>
    </w:p>
    <w:p w:rsidR="00F25EAA" w:rsidRDefault="00F25EAA" w:rsidP="00F25EAA">
      <w:pPr>
        <w:pStyle w:val="23"/>
      </w:pPr>
    </w:p>
    <w:p w:rsidR="00F25EAA" w:rsidRDefault="00F25EAA" w:rsidP="00F25EAA">
      <w:pPr>
        <w:pStyle w:val="23"/>
        <w:rPr>
          <w:b/>
          <w:bCs/>
        </w:rPr>
      </w:pPr>
      <w:r>
        <w:rPr>
          <w:b/>
          <w:bCs/>
        </w:rPr>
        <w:t>3.6. Взаимодействие с научным руководителем</w:t>
      </w:r>
    </w:p>
    <w:p w:rsidR="00F25EAA" w:rsidRDefault="00F25EAA" w:rsidP="00F25EAA">
      <w:pPr>
        <w:pStyle w:val="23"/>
        <w:rPr>
          <w:b/>
          <w:bCs/>
        </w:rPr>
      </w:pPr>
    </w:p>
    <w:p w:rsidR="00F25EAA" w:rsidRDefault="00F25EAA" w:rsidP="00F25EAA">
      <w:pPr>
        <w:pStyle w:val="23"/>
      </w:pPr>
      <w:r>
        <w:t>Руководитель дипломной работы:</w:t>
      </w:r>
    </w:p>
    <w:p w:rsidR="00F25EAA" w:rsidRDefault="00F25EAA" w:rsidP="00F25EAA">
      <w:pPr>
        <w:pStyle w:val="23"/>
        <w:numPr>
          <w:ilvl w:val="0"/>
          <w:numId w:val="34"/>
        </w:numPr>
        <w:tabs>
          <w:tab w:val="clear" w:pos="360"/>
          <w:tab w:val="num" w:pos="1080"/>
        </w:tabs>
        <w:ind w:left="1080"/>
      </w:pPr>
      <w:r>
        <w:t>помогает студенту определить круг вопросов по изучению избранной темы и методы исследования, наметить план подготовки и план написания дипломной работы;</w:t>
      </w:r>
    </w:p>
    <w:p w:rsidR="00F25EAA" w:rsidRDefault="00F25EAA" w:rsidP="00F25EAA">
      <w:pPr>
        <w:pStyle w:val="23"/>
        <w:numPr>
          <w:ilvl w:val="0"/>
          <w:numId w:val="34"/>
        </w:numPr>
        <w:tabs>
          <w:tab w:val="clear" w:pos="360"/>
          <w:tab w:val="num" w:pos="1080"/>
        </w:tabs>
        <w:ind w:left="1080"/>
      </w:pPr>
      <w:r>
        <w:lastRenderedPageBreak/>
        <w:t>консультирует студента в ходе дипломной работы, осуществляет систематический контроль, проводит поэтапную аттестацию (не менее двух раз в семестр) и информирует о ее результатах;</w:t>
      </w:r>
    </w:p>
    <w:p w:rsidR="00F25EAA" w:rsidRDefault="00F25EAA" w:rsidP="00F25EAA">
      <w:pPr>
        <w:pStyle w:val="23"/>
        <w:numPr>
          <w:ilvl w:val="0"/>
          <w:numId w:val="34"/>
        </w:numPr>
        <w:tabs>
          <w:tab w:val="clear" w:pos="360"/>
          <w:tab w:val="num" w:pos="1080"/>
        </w:tabs>
        <w:ind w:left="1080"/>
      </w:pPr>
      <w:r>
        <w:t>помогает осмыслить и проанализировать полученный студентом теоретический и практический материал, оформить выводы;</w:t>
      </w:r>
    </w:p>
    <w:p w:rsidR="00F25EAA" w:rsidRDefault="00F25EAA" w:rsidP="00F25EAA">
      <w:pPr>
        <w:pStyle w:val="23"/>
        <w:numPr>
          <w:ilvl w:val="0"/>
          <w:numId w:val="34"/>
        </w:numPr>
        <w:tabs>
          <w:tab w:val="clear" w:pos="360"/>
          <w:tab w:val="num" w:pos="1080"/>
        </w:tabs>
        <w:ind w:left="1080"/>
      </w:pPr>
      <w:r>
        <w:t>обсуждает со студентом тактику защиты дипломного исследования;</w:t>
      </w:r>
    </w:p>
    <w:p w:rsidR="00F25EAA" w:rsidRDefault="00F25EAA" w:rsidP="00F25EAA">
      <w:pPr>
        <w:pStyle w:val="23"/>
        <w:numPr>
          <w:ilvl w:val="0"/>
          <w:numId w:val="34"/>
        </w:numPr>
        <w:tabs>
          <w:tab w:val="clear" w:pos="360"/>
          <w:tab w:val="num" w:pos="1080"/>
        </w:tabs>
        <w:ind w:left="1080"/>
      </w:pPr>
      <w:r>
        <w:t>проверяет дипломную работу и пишет отзыв о ходе и результатах исследования.</w:t>
      </w:r>
    </w:p>
    <w:p w:rsidR="00F25EAA" w:rsidRDefault="00F25EAA" w:rsidP="00F25EAA">
      <w:pPr>
        <w:pStyle w:val="23"/>
      </w:pPr>
      <w:r>
        <w:t>В итоговой оценке руководитель учитывает не только окончательный результат, но и степень самостоятельности студента, что отмечается в отзыве (</w:t>
      </w:r>
      <w:proofErr w:type="gramStart"/>
      <w:r>
        <w:t>см</w:t>
      </w:r>
      <w:proofErr w:type="gramEnd"/>
      <w:r>
        <w:t>. Приложение).</w:t>
      </w:r>
    </w:p>
    <w:p w:rsidR="00F25EAA" w:rsidRDefault="00F25EAA" w:rsidP="00F25EAA">
      <w:pPr>
        <w:pStyle w:val="23"/>
      </w:pPr>
    </w:p>
    <w:p w:rsidR="00F25EAA" w:rsidRDefault="00F25EAA" w:rsidP="00F25EAA">
      <w:pPr>
        <w:pStyle w:val="23"/>
        <w:rPr>
          <w:b/>
          <w:bCs/>
        </w:rPr>
      </w:pPr>
      <w:r>
        <w:rPr>
          <w:b/>
          <w:bCs/>
        </w:rPr>
        <w:t>3.7.Подготовка и проведение защиты дипломных работ</w:t>
      </w:r>
    </w:p>
    <w:p w:rsidR="00F25EAA" w:rsidRDefault="00F25EAA" w:rsidP="00F25EAA">
      <w:pPr>
        <w:pStyle w:val="23"/>
        <w:rPr>
          <w:b/>
          <w:bCs/>
        </w:rPr>
      </w:pPr>
    </w:p>
    <w:p w:rsidR="00F25EAA" w:rsidRDefault="00F25EAA" w:rsidP="00F25EAA">
      <w:pPr>
        <w:pStyle w:val="23"/>
      </w:pPr>
      <w:r>
        <w:t>Перед завершением исследования студент может самостоятельно осуществить его предварительную оценку по следующим критериям:</w:t>
      </w:r>
    </w:p>
    <w:p w:rsidR="00F25EAA" w:rsidRDefault="00F25EAA" w:rsidP="00F25EAA">
      <w:pPr>
        <w:numPr>
          <w:ilvl w:val="0"/>
          <w:numId w:val="36"/>
        </w:numPr>
        <w:tabs>
          <w:tab w:val="num" w:pos="0"/>
        </w:tabs>
        <w:spacing w:after="0" w:line="240" w:lineRule="auto"/>
        <w:ind w:left="0" w:firstLine="851"/>
        <w:rPr>
          <w:sz w:val="28"/>
          <w:szCs w:val="28"/>
        </w:rPr>
      </w:pPr>
      <w:r>
        <w:rPr>
          <w:sz w:val="28"/>
          <w:szCs w:val="28"/>
        </w:rPr>
        <w:t>актуальность темы;</w:t>
      </w:r>
    </w:p>
    <w:p w:rsidR="00F25EAA" w:rsidRDefault="00F25EAA" w:rsidP="00F25EAA">
      <w:pPr>
        <w:numPr>
          <w:ilvl w:val="0"/>
          <w:numId w:val="36"/>
        </w:numPr>
        <w:tabs>
          <w:tab w:val="num" w:pos="0"/>
        </w:tabs>
        <w:spacing w:after="0" w:line="240" w:lineRule="auto"/>
        <w:ind w:left="0" w:firstLine="851"/>
        <w:rPr>
          <w:sz w:val="28"/>
          <w:szCs w:val="28"/>
        </w:rPr>
      </w:pPr>
      <w:r>
        <w:rPr>
          <w:sz w:val="28"/>
          <w:szCs w:val="28"/>
        </w:rPr>
        <w:t>четкость формулировки целей, задач, гипотезы исследования;</w:t>
      </w:r>
    </w:p>
    <w:p w:rsidR="00F25EAA" w:rsidRDefault="00F25EAA" w:rsidP="00F25EAA">
      <w:pPr>
        <w:numPr>
          <w:ilvl w:val="0"/>
          <w:numId w:val="36"/>
        </w:numPr>
        <w:tabs>
          <w:tab w:val="num" w:pos="0"/>
        </w:tabs>
        <w:spacing w:after="0" w:line="240" w:lineRule="auto"/>
        <w:ind w:left="0" w:firstLine="851"/>
        <w:rPr>
          <w:sz w:val="28"/>
          <w:szCs w:val="28"/>
        </w:rPr>
      </w:pPr>
      <w:r>
        <w:rPr>
          <w:sz w:val="28"/>
          <w:szCs w:val="28"/>
        </w:rPr>
        <w:t>точность, однозначность используемых терминов, понятий;</w:t>
      </w:r>
    </w:p>
    <w:p w:rsidR="00F25EAA" w:rsidRDefault="00F25EAA" w:rsidP="00F25EAA">
      <w:pPr>
        <w:numPr>
          <w:ilvl w:val="0"/>
          <w:numId w:val="36"/>
        </w:numPr>
        <w:tabs>
          <w:tab w:val="num" w:pos="0"/>
        </w:tabs>
        <w:spacing w:after="0" w:line="240" w:lineRule="auto"/>
        <w:ind w:left="0" w:firstLine="851"/>
        <w:rPr>
          <w:sz w:val="28"/>
          <w:szCs w:val="28"/>
        </w:rPr>
      </w:pPr>
      <w:r>
        <w:rPr>
          <w:sz w:val="28"/>
          <w:szCs w:val="28"/>
        </w:rPr>
        <w:t>разносторонность, полнота проработки проблемы;</w:t>
      </w:r>
    </w:p>
    <w:p w:rsidR="00F25EAA" w:rsidRDefault="00F25EAA" w:rsidP="00F25EAA">
      <w:pPr>
        <w:numPr>
          <w:ilvl w:val="0"/>
          <w:numId w:val="36"/>
        </w:numPr>
        <w:tabs>
          <w:tab w:val="num" w:pos="0"/>
        </w:tabs>
        <w:spacing w:after="0" w:line="240" w:lineRule="auto"/>
        <w:ind w:left="0" w:firstLine="851"/>
        <w:rPr>
          <w:sz w:val="28"/>
          <w:szCs w:val="28"/>
        </w:rPr>
      </w:pPr>
      <w:r>
        <w:rPr>
          <w:sz w:val="28"/>
          <w:szCs w:val="28"/>
        </w:rPr>
        <w:t>наличие обобщений, синтеза педагогических идей;</w:t>
      </w:r>
    </w:p>
    <w:p w:rsidR="00F25EAA" w:rsidRDefault="00F25EAA" w:rsidP="00F25EAA">
      <w:pPr>
        <w:numPr>
          <w:ilvl w:val="0"/>
          <w:numId w:val="36"/>
        </w:numPr>
        <w:tabs>
          <w:tab w:val="num" w:pos="0"/>
        </w:tabs>
        <w:spacing w:after="0" w:line="240" w:lineRule="auto"/>
        <w:ind w:left="0" w:firstLine="851"/>
        <w:rPr>
          <w:sz w:val="28"/>
          <w:szCs w:val="28"/>
        </w:rPr>
      </w:pPr>
      <w:r>
        <w:rPr>
          <w:sz w:val="28"/>
          <w:szCs w:val="28"/>
        </w:rPr>
        <w:t>наличие обоснованных самостоятельных выводов;</w:t>
      </w:r>
    </w:p>
    <w:p w:rsidR="00F25EAA" w:rsidRDefault="00F25EAA" w:rsidP="00F25EAA">
      <w:pPr>
        <w:numPr>
          <w:ilvl w:val="0"/>
          <w:numId w:val="36"/>
        </w:numPr>
        <w:tabs>
          <w:tab w:val="num" w:pos="0"/>
        </w:tabs>
        <w:spacing w:after="0" w:line="240" w:lineRule="auto"/>
        <w:ind w:left="0" w:firstLine="851"/>
        <w:rPr>
          <w:sz w:val="28"/>
          <w:szCs w:val="28"/>
        </w:rPr>
      </w:pPr>
      <w:r>
        <w:rPr>
          <w:sz w:val="28"/>
          <w:szCs w:val="28"/>
        </w:rPr>
        <w:t>разносторонняя и грамотная обработка диагностического материала;</w:t>
      </w:r>
    </w:p>
    <w:p w:rsidR="00F25EAA" w:rsidRDefault="00F25EAA" w:rsidP="00F25EAA">
      <w:pPr>
        <w:numPr>
          <w:ilvl w:val="0"/>
          <w:numId w:val="36"/>
        </w:numPr>
        <w:tabs>
          <w:tab w:val="num" w:pos="0"/>
        </w:tabs>
        <w:spacing w:after="0" w:line="240" w:lineRule="auto"/>
        <w:ind w:left="0" w:firstLine="851"/>
        <w:rPr>
          <w:sz w:val="28"/>
          <w:szCs w:val="28"/>
        </w:rPr>
      </w:pPr>
      <w:r>
        <w:rPr>
          <w:sz w:val="28"/>
          <w:szCs w:val="28"/>
        </w:rPr>
        <w:t>полнота описания исследования;</w:t>
      </w:r>
    </w:p>
    <w:p w:rsidR="00F25EAA" w:rsidRDefault="00F25EAA" w:rsidP="00F25EAA">
      <w:pPr>
        <w:numPr>
          <w:ilvl w:val="0"/>
          <w:numId w:val="36"/>
        </w:numPr>
        <w:tabs>
          <w:tab w:val="num" w:pos="0"/>
        </w:tabs>
        <w:spacing w:after="0" w:line="240" w:lineRule="auto"/>
        <w:ind w:left="0" w:firstLine="851"/>
        <w:rPr>
          <w:sz w:val="28"/>
          <w:szCs w:val="28"/>
        </w:rPr>
      </w:pPr>
      <w:proofErr w:type="spellStart"/>
      <w:r>
        <w:rPr>
          <w:sz w:val="28"/>
          <w:szCs w:val="28"/>
        </w:rPr>
        <w:t>гуманистичность</w:t>
      </w:r>
      <w:proofErr w:type="spellEnd"/>
      <w:r>
        <w:rPr>
          <w:sz w:val="28"/>
          <w:szCs w:val="28"/>
        </w:rPr>
        <w:t xml:space="preserve"> продемонстрированной в описанной экспериментальной деятельности педагогической позиции;</w:t>
      </w:r>
    </w:p>
    <w:p w:rsidR="00F25EAA" w:rsidRDefault="00F25EAA" w:rsidP="00F25EAA">
      <w:pPr>
        <w:numPr>
          <w:ilvl w:val="0"/>
          <w:numId w:val="36"/>
        </w:numPr>
        <w:tabs>
          <w:tab w:val="num" w:pos="0"/>
        </w:tabs>
        <w:spacing w:after="0" w:line="240" w:lineRule="auto"/>
        <w:ind w:left="0" w:firstLine="851"/>
        <w:rPr>
          <w:sz w:val="28"/>
          <w:szCs w:val="28"/>
        </w:rPr>
      </w:pPr>
      <w:r>
        <w:rPr>
          <w:sz w:val="28"/>
          <w:szCs w:val="28"/>
        </w:rPr>
        <w:t>наличие прогноза развития изучаемого явления на основе исследования;</w:t>
      </w:r>
    </w:p>
    <w:p w:rsidR="00F25EAA" w:rsidRDefault="00F25EAA" w:rsidP="00F25EAA">
      <w:pPr>
        <w:numPr>
          <w:ilvl w:val="0"/>
          <w:numId w:val="36"/>
        </w:numPr>
        <w:tabs>
          <w:tab w:val="num" w:pos="0"/>
        </w:tabs>
        <w:spacing w:after="0" w:line="240" w:lineRule="auto"/>
        <w:ind w:left="0" w:firstLine="851"/>
        <w:rPr>
          <w:sz w:val="28"/>
          <w:szCs w:val="28"/>
        </w:rPr>
      </w:pPr>
      <w:r>
        <w:rPr>
          <w:sz w:val="28"/>
          <w:szCs w:val="28"/>
        </w:rPr>
        <w:t>эффективность использования избранных педагогических методов для решения поставленных задач;</w:t>
      </w:r>
    </w:p>
    <w:p w:rsidR="00F25EAA" w:rsidRDefault="00F25EAA" w:rsidP="00F25EAA">
      <w:pPr>
        <w:numPr>
          <w:ilvl w:val="0"/>
          <w:numId w:val="36"/>
        </w:numPr>
        <w:tabs>
          <w:tab w:val="num" w:pos="0"/>
        </w:tabs>
        <w:spacing w:after="0" w:line="240" w:lineRule="auto"/>
        <w:ind w:left="0" w:firstLine="851"/>
        <w:rPr>
          <w:sz w:val="28"/>
          <w:szCs w:val="28"/>
        </w:rPr>
      </w:pPr>
      <w:r>
        <w:rPr>
          <w:sz w:val="28"/>
          <w:szCs w:val="28"/>
        </w:rPr>
        <w:t>ценность полученных выводов;</w:t>
      </w:r>
    </w:p>
    <w:p w:rsidR="00F25EAA" w:rsidRDefault="00F25EAA" w:rsidP="00F25EAA">
      <w:pPr>
        <w:numPr>
          <w:ilvl w:val="0"/>
          <w:numId w:val="36"/>
        </w:numPr>
        <w:tabs>
          <w:tab w:val="num" w:pos="0"/>
        </w:tabs>
        <w:spacing w:after="0" w:line="240" w:lineRule="auto"/>
        <w:ind w:left="0" w:firstLine="851"/>
        <w:rPr>
          <w:sz w:val="28"/>
          <w:szCs w:val="28"/>
        </w:rPr>
      </w:pPr>
      <w:r>
        <w:rPr>
          <w:sz w:val="28"/>
          <w:szCs w:val="28"/>
        </w:rPr>
        <w:t xml:space="preserve">наличие методических разработок или рекомендаций для педагогов, базирующихся на результатах исследования. </w:t>
      </w:r>
    </w:p>
    <w:p w:rsidR="00F25EAA" w:rsidRDefault="00F25EAA" w:rsidP="00F25EAA">
      <w:pPr>
        <w:pStyle w:val="23"/>
      </w:pPr>
      <w:r>
        <w:t xml:space="preserve">Дипломное исследование должно быть представлено и зарегистрировано на кафедре </w:t>
      </w:r>
      <w:r>
        <w:rPr>
          <w:i/>
        </w:rPr>
        <w:t>не менее</w:t>
      </w:r>
      <w:proofErr w:type="gramStart"/>
      <w:r>
        <w:rPr>
          <w:i/>
        </w:rPr>
        <w:t>,</w:t>
      </w:r>
      <w:proofErr w:type="gramEnd"/>
      <w:r>
        <w:rPr>
          <w:i/>
        </w:rPr>
        <w:t xml:space="preserve"> чем за 2 недели до защиты</w:t>
      </w:r>
      <w:r>
        <w:t>. Руководитель письменно оформляет отзыв на диплом. Дипломная работа, допущенная выпускающей кафедрой, направляется на рецензию. Рецензия оформляется по предложенной в Приложении схеме.</w:t>
      </w:r>
    </w:p>
    <w:p w:rsidR="00F25EAA" w:rsidRDefault="00F25EAA" w:rsidP="00F25EAA">
      <w:pPr>
        <w:pStyle w:val="23"/>
      </w:pPr>
      <w:r>
        <w:t>Студент-дипломник до процедуры Государственной аттестации знакомится с рецензией на его дипломное исследование и с отзывом руководителя, готовится высказаться по поводу полученных замечаний.</w:t>
      </w:r>
    </w:p>
    <w:p w:rsidR="00F25EAA" w:rsidRDefault="00F25EAA" w:rsidP="00F25EAA">
      <w:pPr>
        <w:pStyle w:val="23"/>
      </w:pPr>
      <w:r>
        <w:lastRenderedPageBreak/>
        <w:t>В Положении об итоговой государственной аттестации выпускников высших учебных заведений в Российской Федерации определено, что защита дипломных работ проводится на открытом заседании Государственной аттестационной комиссии с участием не менее двух третей ее состава. На защите руководитель работы и рецензент пользуются правом совещательного голоса. Участие  рецензента в заседании необязательно.</w:t>
      </w:r>
    </w:p>
    <w:p w:rsidR="00F25EAA" w:rsidRDefault="00F25EAA" w:rsidP="00F25EAA">
      <w:pPr>
        <w:pStyle w:val="23"/>
      </w:pPr>
      <w:r>
        <w:t>Примерный порядок защиты дипломной работы выглядит следующим образом.</w:t>
      </w:r>
    </w:p>
    <w:p w:rsidR="00F25EAA" w:rsidRDefault="00F25EAA" w:rsidP="00F25EAA">
      <w:pPr>
        <w:pStyle w:val="23"/>
      </w:pPr>
      <w:r>
        <w:t xml:space="preserve">Дипломник делает краткое </w:t>
      </w:r>
      <w:r>
        <w:rPr>
          <w:i/>
          <w:iCs/>
        </w:rPr>
        <w:t>сообщение</w:t>
      </w:r>
      <w:r>
        <w:t xml:space="preserve"> (не более 15 минут), в котором излагает мотивы выбора темы, её актуальность, объект и предмет исследования, цель, задачи, и методы исследовательской работы, гипотезу,  основное содержание, педагогические рекомендации и выводы, обосновывает их, отмечает практическую значимость. Заранее оформляются таблицы, графики, иллюстрирующие результаты работы. Такой наглядный материал уместно поместить в небольшое пособие, в котором нумеруются страницы и последовательно нумеруются все таблицы и рисунки.</w:t>
      </w:r>
    </w:p>
    <w:p w:rsidR="00F25EAA" w:rsidRDefault="00F25EAA" w:rsidP="00F25EAA">
      <w:pPr>
        <w:pStyle w:val="23"/>
      </w:pPr>
      <w:r>
        <w:t xml:space="preserve">По окончании сообщения студент отвечает на </w:t>
      </w:r>
      <w:r>
        <w:rPr>
          <w:i/>
          <w:iCs/>
        </w:rPr>
        <w:t>вопросы</w:t>
      </w:r>
      <w:r>
        <w:t>. Вопросы по содержанию дипломной работы могут быть заданы не только членами комиссии, но и любым присутствующим на защите.</w:t>
      </w:r>
    </w:p>
    <w:p w:rsidR="00F25EAA" w:rsidRDefault="00F25EAA" w:rsidP="00F25EAA">
      <w:pPr>
        <w:pStyle w:val="23"/>
      </w:pPr>
      <w:r>
        <w:t>Далее читаются отзыв руководителя дипломной работы и рецензия.</w:t>
      </w:r>
    </w:p>
    <w:p w:rsidR="00F25EAA" w:rsidRDefault="00F25EAA" w:rsidP="00F25EAA">
      <w:pPr>
        <w:pStyle w:val="23"/>
      </w:pPr>
      <w:r>
        <w:t>Затем автор дипломной работы высказывает свое мнение по поводу замечаний, сделанных в отзыве и рецензии, и отвечает на вопросы, заданные ему в ходе защиты.</w:t>
      </w:r>
    </w:p>
    <w:p w:rsidR="00F25EAA" w:rsidRDefault="00F25EAA" w:rsidP="00F25EAA">
      <w:pPr>
        <w:pStyle w:val="23"/>
      </w:pPr>
      <w:r>
        <w:t>После этого происходит обмен мнениями, в котором могут принять участие все желающие.</w:t>
      </w:r>
    </w:p>
    <w:p w:rsidR="00F25EAA" w:rsidRDefault="00F25EAA" w:rsidP="00F25EAA">
      <w:pPr>
        <w:pStyle w:val="23"/>
      </w:pPr>
      <w:r>
        <w:t>В заключении автор получает возможность в кратком выступлении разъяснить положения, которые вызвали возражения, прокомментировать замечания, дать необходимые справки, привести дополнительные материалы и аргументы.</w:t>
      </w:r>
    </w:p>
    <w:p w:rsidR="00F25EAA" w:rsidRDefault="00F25EAA" w:rsidP="00F25EAA">
      <w:pPr>
        <w:pStyle w:val="23"/>
      </w:pPr>
      <w:r>
        <w:t>Решения государственных аттестационных и экзаменационных комиссии принимаются на закрытых заседаниях простым большинством голосов членов комиссий, участвующих в заседании. При равном числе голосов мнение председателя является решающим.</w:t>
      </w:r>
    </w:p>
    <w:p w:rsidR="00F25EAA" w:rsidRDefault="00F25EAA" w:rsidP="00F25EAA">
      <w:pPr>
        <w:pStyle w:val="23"/>
      </w:pPr>
      <w:r>
        <w:t>Результаты любого из видов испытаний, включенных в итоговую государственную аттестацию,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экзаменационных комиссий.</w:t>
      </w:r>
    </w:p>
    <w:p w:rsidR="00F25EAA" w:rsidRDefault="00F25EAA" w:rsidP="00F25EAA">
      <w:pPr>
        <w:pStyle w:val="23"/>
      </w:pPr>
      <w:r>
        <w:t>Выполненные студентами дипломные работы хранятся в образовательном учреждении не менее трёх лет. По истечении этого срока вопрос о дальнейшем хранении этих работ решается созданной по приказу руководителя образовательного учреждения специальной комиссией.</w:t>
      </w:r>
    </w:p>
    <w:p w:rsidR="00F25EAA" w:rsidRDefault="00F25EAA" w:rsidP="00F25EAA">
      <w:pPr>
        <w:pStyle w:val="23"/>
      </w:pPr>
      <w:r>
        <w:t xml:space="preserve">Лучшие работы публикуются в печати в виде тезисов в сборниках или статьи в журналах. Студенты-дипломники участвуют в научных конференциях и конкурсах. </w:t>
      </w: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ind w:firstLine="0"/>
        <w:rPr>
          <w:b/>
          <w:bCs/>
        </w:rPr>
      </w:pPr>
      <w:r>
        <w:t xml:space="preserve">                        </w:t>
      </w:r>
      <w:r>
        <w:rPr>
          <w:b/>
          <w:bCs/>
        </w:rPr>
        <w:t>Рекомендуемая литература</w:t>
      </w:r>
    </w:p>
    <w:p w:rsidR="00F25EAA" w:rsidRDefault="00F25EAA" w:rsidP="00F25EAA">
      <w:pPr>
        <w:pStyle w:val="23"/>
        <w:ind w:firstLine="0"/>
        <w:rPr>
          <w:b/>
          <w:bCs/>
        </w:rPr>
      </w:pPr>
    </w:p>
    <w:p w:rsidR="00F25EAA" w:rsidRDefault="00F25EAA" w:rsidP="00F25EAA">
      <w:pPr>
        <w:pStyle w:val="23"/>
        <w:ind w:firstLine="0"/>
      </w:pPr>
    </w:p>
    <w:p w:rsidR="00F25EAA" w:rsidRDefault="00F25EAA" w:rsidP="00F25EAA">
      <w:pPr>
        <w:pStyle w:val="23"/>
        <w:numPr>
          <w:ilvl w:val="0"/>
          <w:numId w:val="38"/>
        </w:numPr>
      </w:pPr>
      <w:proofErr w:type="spellStart"/>
      <w:r>
        <w:t>Бабанский</w:t>
      </w:r>
      <w:proofErr w:type="spellEnd"/>
      <w:r>
        <w:t xml:space="preserve"> Ю.К. Проблемы повышения эффективности педагогических исследований. – М., 2002. </w:t>
      </w:r>
    </w:p>
    <w:p w:rsidR="00F25EAA" w:rsidRDefault="00F25EAA" w:rsidP="00F25EAA">
      <w:pPr>
        <w:pStyle w:val="23"/>
        <w:numPr>
          <w:ilvl w:val="0"/>
          <w:numId w:val="38"/>
        </w:numPr>
      </w:pPr>
      <w:proofErr w:type="spellStart"/>
      <w:r>
        <w:t>Бережнова</w:t>
      </w:r>
      <w:proofErr w:type="spellEnd"/>
      <w:r>
        <w:t xml:space="preserve"> Е.В. Требования к курсовым и дипломным работам по педагогике. – М., 2003.</w:t>
      </w:r>
    </w:p>
    <w:p w:rsidR="00F25EAA" w:rsidRDefault="00F25EAA" w:rsidP="00F25EAA">
      <w:pPr>
        <w:pStyle w:val="23"/>
        <w:numPr>
          <w:ilvl w:val="0"/>
          <w:numId w:val="38"/>
        </w:numPr>
      </w:pPr>
      <w:proofErr w:type="spellStart"/>
      <w:r>
        <w:t>Битинас</w:t>
      </w:r>
      <w:proofErr w:type="spellEnd"/>
      <w:r>
        <w:t xml:space="preserve"> Б. О многомерном подходе к анализу педагогических явлений.//Советская педагогика. – 1970. - №6.</w:t>
      </w:r>
    </w:p>
    <w:p w:rsidR="00F25EAA" w:rsidRDefault="00F25EAA" w:rsidP="00F25EAA">
      <w:pPr>
        <w:pStyle w:val="23"/>
        <w:numPr>
          <w:ilvl w:val="0"/>
          <w:numId w:val="38"/>
        </w:numPr>
      </w:pPr>
      <w:proofErr w:type="spellStart"/>
      <w:r>
        <w:t>Борикова</w:t>
      </w:r>
      <w:proofErr w:type="spellEnd"/>
      <w:r>
        <w:t xml:space="preserve"> Л.В., Виноградова Н.А. Пишем реферат, доклад, выпускную квалификационную работу. – М., 2004.</w:t>
      </w:r>
    </w:p>
    <w:p w:rsidR="00F25EAA" w:rsidRDefault="00F25EAA" w:rsidP="00F25EAA">
      <w:pPr>
        <w:pStyle w:val="23"/>
        <w:numPr>
          <w:ilvl w:val="0"/>
          <w:numId w:val="38"/>
        </w:numPr>
      </w:pPr>
      <w:r>
        <w:t>Ботвинников А.Д. Организация и методика педагогических исследований. – М., 2001.</w:t>
      </w:r>
    </w:p>
    <w:p w:rsidR="00F25EAA" w:rsidRDefault="00F25EAA" w:rsidP="00F25EAA">
      <w:pPr>
        <w:pStyle w:val="23"/>
        <w:numPr>
          <w:ilvl w:val="0"/>
          <w:numId w:val="38"/>
        </w:numPr>
      </w:pPr>
      <w:proofErr w:type="spellStart"/>
      <w:r>
        <w:t>Бурдин</w:t>
      </w:r>
      <w:proofErr w:type="spellEnd"/>
      <w:r>
        <w:t xml:space="preserve"> К.С., Веселов П.В. Как оформить научную работу: </w:t>
      </w:r>
      <w:proofErr w:type="spellStart"/>
      <w:r>
        <w:t>Методческое</w:t>
      </w:r>
      <w:proofErr w:type="spellEnd"/>
      <w:r>
        <w:t xml:space="preserve"> пособие для вузов. – М., 2003. </w:t>
      </w:r>
    </w:p>
    <w:p w:rsidR="00F25EAA" w:rsidRDefault="00F25EAA" w:rsidP="00F25EAA">
      <w:pPr>
        <w:pStyle w:val="23"/>
        <w:numPr>
          <w:ilvl w:val="0"/>
          <w:numId w:val="38"/>
        </w:numPr>
      </w:pPr>
      <w:r>
        <w:t>Введение в научное исследование по педагогике: Учебное пособие для студентов педагогических институтов</w:t>
      </w:r>
      <w:proofErr w:type="gramStart"/>
      <w:r>
        <w:t xml:space="preserve"> / П</w:t>
      </w:r>
      <w:proofErr w:type="gramEnd"/>
      <w:r>
        <w:t>од ред. В.И. Журавлёва. – М., 2007.</w:t>
      </w:r>
    </w:p>
    <w:p w:rsidR="00F25EAA" w:rsidRDefault="00F25EAA" w:rsidP="00F25EAA">
      <w:pPr>
        <w:pStyle w:val="23"/>
        <w:numPr>
          <w:ilvl w:val="0"/>
          <w:numId w:val="38"/>
        </w:numPr>
      </w:pPr>
      <w:proofErr w:type="spellStart"/>
      <w:r>
        <w:t>Венгер</w:t>
      </w:r>
      <w:proofErr w:type="spellEnd"/>
      <w:r>
        <w:t xml:space="preserve"> Л.А., </w:t>
      </w:r>
      <w:proofErr w:type="spellStart"/>
      <w:r>
        <w:t>Холмовская</w:t>
      </w:r>
      <w:proofErr w:type="spellEnd"/>
      <w:r>
        <w:t xml:space="preserve"> В.В. Диагностика умственного развития дошкольника. – М., 2007. </w:t>
      </w:r>
    </w:p>
    <w:p w:rsidR="00F25EAA" w:rsidRDefault="00F25EAA" w:rsidP="00F25EAA">
      <w:pPr>
        <w:pStyle w:val="23"/>
        <w:numPr>
          <w:ilvl w:val="0"/>
          <w:numId w:val="38"/>
        </w:numPr>
      </w:pPr>
      <w:proofErr w:type="spellStart"/>
      <w:r>
        <w:t>Гласс</w:t>
      </w:r>
      <w:proofErr w:type="spellEnd"/>
      <w:r>
        <w:t xml:space="preserve"> Дж., </w:t>
      </w:r>
      <w:proofErr w:type="spellStart"/>
      <w:r>
        <w:t>Стенли</w:t>
      </w:r>
      <w:proofErr w:type="spellEnd"/>
      <w:r>
        <w:t xml:space="preserve"> Дж. Статистические методы в педагогике и психологии. – М., 2006.</w:t>
      </w:r>
    </w:p>
    <w:p w:rsidR="00F25EAA" w:rsidRDefault="00F25EAA" w:rsidP="00F25EAA">
      <w:pPr>
        <w:pStyle w:val="23"/>
        <w:numPr>
          <w:ilvl w:val="0"/>
          <w:numId w:val="38"/>
        </w:numPr>
      </w:pPr>
      <w:r>
        <w:t>Грабарь М.М., Краснянская К.А. Применение математической статистики в педагогических исследованиях: Непараметрические методы. – М., 2003.</w:t>
      </w:r>
    </w:p>
    <w:p w:rsidR="00F25EAA" w:rsidRDefault="00F25EAA" w:rsidP="00F25EAA">
      <w:pPr>
        <w:pStyle w:val="23"/>
        <w:numPr>
          <w:ilvl w:val="0"/>
          <w:numId w:val="38"/>
        </w:numPr>
      </w:pPr>
      <w:r>
        <w:lastRenderedPageBreak/>
        <w:t>Дипломные работы: Методическое пособие./ Отв. Ред. Козлова С.А. – М., 1996.</w:t>
      </w:r>
    </w:p>
    <w:p w:rsidR="00F25EAA" w:rsidRDefault="00F25EAA" w:rsidP="00F25EAA">
      <w:pPr>
        <w:pStyle w:val="23"/>
        <w:numPr>
          <w:ilvl w:val="0"/>
          <w:numId w:val="38"/>
        </w:numPr>
      </w:pPr>
      <w:r>
        <w:t xml:space="preserve">Журавлев В.Н. Методы педагогического исследования. – М., 2002. </w:t>
      </w:r>
    </w:p>
    <w:p w:rsidR="00F25EAA" w:rsidRDefault="00F25EAA" w:rsidP="00F25EAA">
      <w:pPr>
        <w:pStyle w:val="23"/>
        <w:numPr>
          <w:ilvl w:val="0"/>
          <w:numId w:val="38"/>
        </w:numPr>
      </w:pPr>
      <w:proofErr w:type="spellStart"/>
      <w:r>
        <w:t>Загвязинский</w:t>
      </w:r>
      <w:proofErr w:type="spellEnd"/>
      <w:r>
        <w:t xml:space="preserve"> В.И. Методология и методика дидактического исследования. – М., 2001.</w:t>
      </w:r>
    </w:p>
    <w:p w:rsidR="00F25EAA" w:rsidRDefault="00F25EAA" w:rsidP="00F25EAA">
      <w:pPr>
        <w:pStyle w:val="23"/>
        <w:numPr>
          <w:ilvl w:val="0"/>
          <w:numId w:val="38"/>
        </w:numPr>
      </w:pPr>
      <w:proofErr w:type="spellStart"/>
      <w:r>
        <w:t>Загвязинский</w:t>
      </w:r>
      <w:proofErr w:type="spellEnd"/>
      <w:r>
        <w:t xml:space="preserve"> В.И. Учитель как исследователь. – М., 2000.</w:t>
      </w:r>
    </w:p>
    <w:p w:rsidR="00F25EAA" w:rsidRDefault="00F25EAA" w:rsidP="00F25EAA">
      <w:pPr>
        <w:pStyle w:val="23"/>
        <w:numPr>
          <w:ilvl w:val="0"/>
          <w:numId w:val="38"/>
        </w:numPr>
      </w:pPr>
      <w:proofErr w:type="spellStart"/>
      <w:r>
        <w:t>Загвязинский</w:t>
      </w:r>
      <w:proofErr w:type="spellEnd"/>
      <w:r>
        <w:t xml:space="preserve"> В.И. Методология и методика социально-педагогического исследования. – М., 1995.</w:t>
      </w:r>
    </w:p>
    <w:p w:rsidR="00F25EAA" w:rsidRDefault="00F25EAA" w:rsidP="00F25EAA">
      <w:pPr>
        <w:pStyle w:val="23"/>
        <w:numPr>
          <w:ilvl w:val="0"/>
          <w:numId w:val="38"/>
        </w:numPr>
      </w:pPr>
      <w:proofErr w:type="spellStart"/>
      <w:r>
        <w:t>Ингенкамп</w:t>
      </w:r>
      <w:proofErr w:type="spellEnd"/>
      <w:r>
        <w:t xml:space="preserve"> К. Педагогическая диагностика. – М., 1991.</w:t>
      </w:r>
    </w:p>
    <w:p w:rsidR="00F25EAA" w:rsidRDefault="00F25EAA" w:rsidP="00F25EAA">
      <w:pPr>
        <w:pStyle w:val="23"/>
        <w:numPr>
          <w:ilvl w:val="0"/>
          <w:numId w:val="38"/>
        </w:numPr>
      </w:pPr>
      <w:r>
        <w:t xml:space="preserve">Как провести социологическое исследование./Под ред. М.К.  Горшкова, Ф.Э. </w:t>
      </w:r>
      <w:proofErr w:type="spellStart"/>
      <w:r>
        <w:t>Шереги</w:t>
      </w:r>
      <w:proofErr w:type="spellEnd"/>
      <w:r>
        <w:t>. – М., 1990.</w:t>
      </w:r>
    </w:p>
    <w:p w:rsidR="00F25EAA" w:rsidRDefault="00F25EAA" w:rsidP="00F25EAA">
      <w:pPr>
        <w:pStyle w:val="23"/>
        <w:numPr>
          <w:ilvl w:val="0"/>
          <w:numId w:val="38"/>
        </w:numPr>
      </w:pPr>
      <w:r>
        <w:t>Кочетов А.И. Культура педагогического исследования. – Минск, 2006.</w:t>
      </w:r>
    </w:p>
    <w:p w:rsidR="00F25EAA" w:rsidRDefault="00F25EAA" w:rsidP="00F25EAA">
      <w:pPr>
        <w:pStyle w:val="23"/>
        <w:numPr>
          <w:ilvl w:val="0"/>
          <w:numId w:val="38"/>
        </w:numPr>
      </w:pPr>
      <w:r>
        <w:t xml:space="preserve">Краевский В.В. Научное исследование в педагогике и его основные характеристики// Педагогика/ 3-е изд. Под ред. П.И. </w:t>
      </w:r>
      <w:proofErr w:type="spellStart"/>
      <w:r>
        <w:t>Пидкасистого</w:t>
      </w:r>
      <w:proofErr w:type="spellEnd"/>
      <w:r>
        <w:t>. – М., 1998.</w:t>
      </w:r>
    </w:p>
    <w:p w:rsidR="00F25EAA" w:rsidRDefault="00F25EAA" w:rsidP="00F25EAA">
      <w:pPr>
        <w:pStyle w:val="23"/>
        <w:numPr>
          <w:ilvl w:val="0"/>
          <w:numId w:val="38"/>
        </w:numPr>
      </w:pPr>
      <w:r>
        <w:t>Краевский В.В. Методология педагогического исследования. – Самара, 1994.</w:t>
      </w:r>
    </w:p>
    <w:p w:rsidR="00F25EAA" w:rsidRDefault="00F25EAA" w:rsidP="00F25EAA">
      <w:pPr>
        <w:pStyle w:val="23"/>
        <w:numPr>
          <w:ilvl w:val="0"/>
          <w:numId w:val="38"/>
        </w:numPr>
      </w:pPr>
      <w:r>
        <w:t xml:space="preserve">Кузьмина Н.В. методы системного педагогического исследования. – СПб, 2002. </w:t>
      </w:r>
    </w:p>
    <w:p w:rsidR="00F25EAA" w:rsidRDefault="00F25EAA" w:rsidP="00F25EAA">
      <w:pPr>
        <w:pStyle w:val="23"/>
        <w:numPr>
          <w:ilvl w:val="0"/>
          <w:numId w:val="38"/>
        </w:numPr>
      </w:pPr>
      <w:r>
        <w:t>Кузьмина Н.В. Методы исследования педагогической деятельности. – М., 2002.</w:t>
      </w:r>
    </w:p>
    <w:p w:rsidR="00F25EAA" w:rsidRDefault="00F25EAA" w:rsidP="00F25EAA">
      <w:pPr>
        <w:pStyle w:val="23"/>
        <w:numPr>
          <w:ilvl w:val="0"/>
          <w:numId w:val="38"/>
        </w:numPr>
      </w:pPr>
      <w:r>
        <w:t xml:space="preserve">Курсовые и дипломные работы: Учебно-методическое пособие для студентов факультета подготовки учителей начальных классов./Под ред. Ш.Ф. </w:t>
      </w:r>
      <w:proofErr w:type="spellStart"/>
      <w:r>
        <w:t>Журжиной</w:t>
      </w:r>
      <w:proofErr w:type="spellEnd"/>
      <w:r>
        <w:t xml:space="preserve">, А.Л. </w:t>
      </w:r>
      <w:proofErr w:type="spellStart"/>
      <w:r>
        <w:t>Филоненко-Алексеевой</w:t>
      </w:r>
      <w:proofErr w:type="spellEnd"/>
      <w:r>
        <w:t>. – М., 2002.</w:t>
      </w:r>
    </w:p>
    <w:p w:rsidR="00F25EAA" w:rsidRDefault="00F25EAA" w:rsidP="00F25EAA">
      <w:pPr>
        <w:pStyle w:val="23"/>
        <w:numPr>
          <w:ilvl w:val="0"/>
          <w:numId w:val="38"/>
        </w:numPr>
      </w:pPr>
      <w:r>
        <w:t xml:space="preserve">Курсовые и дипломные работы по педагогике в педагогических институтах. / </w:t>
      </w:r>
      <w:proofErr w:type="spellStart"/>
      <w:r>
        <w:t>Науч</w:t>
      </w:r>
      <w:proofErr w:type="spellEnd"/>
      <w:r>
        <w:t xml:space="preserve">. Ред. Л.Я. </w:t>
      </w:r>
      <w:proofErr w:type="spellStart"/>
      <w:r>
        <w:t>Миерович</w:t>
      </w:r>
      <w:proofErr w:type="spellEnd"/>
      <w:r>
        <w:t>. – М., 1973.</w:t>
      </w:r>
    </w:p>
    <w:p w:rsidR="00F25EAA" w:rsidRDefault="00F25EAA" w:rsidP="00F25EAA">
      <w:pPr>
        <w:pStyle w:val="23"/>
        <w:numPr>
          <w:ilvl w:val="0"/>
          <w:numId w:val="38"/>
        </w:numPr>
      </w:pPr>
      <w:proofErr w:type="spellStart"/>
      <w:r>
        <w:t>Кывырялг</w:t>
      </w:r>
      <w:proofErr w:type="spellEnd"/>
      <w:r>
        <w:t xml:space="preserve"> А.А. Методы исследований в профессиональной педагогике. – Таллинн, 1980.</w:t>
      </w:r>
    </w:p>
    <w:p w:rsidR="00F25EAA" w:rsidRDefault="00F25EAA" w:rsidP="00F25EAA">
      <w:pPr>
        <w:pStyle w:val="23"/>
        <w:numPr>
          <w:ilvl w:val="0"/>
          <w:numId w:val="38"/>
        </w:numPr>
      </w:pPr>
      <w:r>
        <w:t>Михеев В.И. Моделирование и методы теории измерений в педагогике.- М., 2007.</w:t>
      </w:r>
    </w:p>
    <w:p w:rsidR="00F25EAA" w:rsidRDefault="00F25EAA" w:rsidP="00F25EAA">
      <w:pPr>
        <w:pStyle w:val="23"/>
        <w:numPr>
          <w:ilvl w:val="0"/>
          <w:numId w:val="38"/>
        </w:numPr>
      </w:pPr>
      <w:r>
        <w:t>Новиков А.М. Научно-экспериментальная работа в образовательном учреждении. – М., 1998.</w:t>
      </w:r>
    </w:p>
    <w:p w:rsidR="00F25EAA" w:rsidRDefault="00F25EAA" w:rsidP="00F25EAA">
      <w:pPr>
        <w:pStyle w:val="23"/>
        <w:numPr>
          <w:ilvl w:val="0"/>
          <w:numId w:val="38"/>
        </w:numPr>
      </w:pPr>
      <w:r>
        <w:t>Пискунов А.И., Воробьёв Г.В. Методы педагогических исследований. – М., 2001.</w:t>
      </w:r>
    </w:p>
    <w:p w:rsidR="00F25EAA" w:rsidRDefault="00F25EAA" w:rsidP="00F25EAA">
      <w:pPr>
        <w:pStyle w:val="23"/>
        <w:numPr>
          <w:ilvl w:val="0"/>
          <w:numId w:val="38"/>
        </w:numPr>
      </w:pPr>
      <w:r>
        <w:t>Полонский В.М. Оценка качества научно-педагогических исследований. – М., 2007.</w:t>
      </w:r>
    </w:p>
    <w:p w:rsidR="00F25EAA" w:rsidRDefault="00F25EAA" w:rsidP="00F25EAA">
      <w:pPr>
        <w:pStyle w:val="23"/>
        <w:numPr>
          <w:ilvl w:val="0"/>
          <w:numId w:val="38"/>
        </w:numPr>
      </w:pPr>
      <w:r>
        <w:t>Российская педагогическая энциклопедия: В 2 т. – Т.1. – М., 1993; Т.2. – М., 1999.</w:t>
      </w:r>
    </w:p>
    <w:p w:rsidR="00F25EAA" w:rsidRDefault="00F25EAA" w:rsidP="00F25EAA">
      <w:pPr>
        <w:pStyle w:val="23"/>
        <w:numPr>
          <w:ilvl w:val="0"/>
          <w:numId w:val="38"/>
        </w:numPr>
      </w:pPr>
      <w:proofErr w:type="spellStart"/>
      <w:r>
        <w:t>Сиденко</w:t>
      </w:r>
      <w:proofErr w:type="spellEnd"/>
      <w:r>
        <w:t xml:space="preserve"> А.Н. Как разработать программу эксперимента.//Директор школы. – 1997. - №1.</w:t>
      </w:r>
    </w:p>
    <w:p w:rsidR="00F25EAA" w:rsidRDefault="00F25EAA" w:rsidP="00F25EAA">
      <w:pPr>
        <w:pStyle w:val="23"/>
        <w:numPr>
          <w:ilvl w:val="0"/>
          <w:numId w:val="38"/>
        </w:numPr>
      </w:pPr>
      <w:proofErr w:type="spellStart"/>
      <w:r>
        <w:t>Сиденко</w:t>
      </w:r>
      <w:proofErr w:type="spellEnd"/>
      <w:r>
        <w:t xml:space="preserve"> А.Н., </w:t>
      </w:r>
      <w:proofErr w:type="spellStart"/>
      <w:r>
        <w:t>Чернушевич</w:t>
      </w:r>
      <w:proofErr w:type="spellEnd"/>
      <w:r>
        <w:t xml:space="preserve"> В.В. Вы начали эксперимент.//Народное образование. – 1997. - №№7,8.</w:t>
      </w:r>
    </w:p>
    <w:p w:rsidR="00F25EAA" w:rsidRDefault="00F25EAA" w:rsidP="00F25EAA">
      <w:pPr>
        <w:pStyle w:val="23"/>
        <w:numPr>
          <w:ilvl w:val="0"/>
          <w:numId w:val="38"/>
        </w:numPr>
      </w:pPr>
      <w:proofErr w:type="spellStart"/>
      <w:r>
        <w:t>Скалкова</w:t>
      </w:r>
      <w:proofErr w:type="spellEnd"/>
      <w:r>
        <w:t xml:space="preserve"> Я.Н. и др. Методология и методы педагогических исследований. – М., 1999.</w:t>
      </w:r>
    </w:p>
    <w:p w:rsidR="00F25EAA" w:rsidRDefault="00F25EAA" w:rsidP="00F25EAA">
      <w:pPr>
        <w:pStyle w:val="23"/>
        <w:numPr>
          <w:ilvl w:val="0"/>
          <w:numId w:val="38"/>
        </w:numPr>
      </w:pPr>
      <w:proofErr w:type="spellStart"/>
      <w:r>
        <w:lastRenderedPageBreak/>
        <w:t>Скаткин</w:t>
      </w:r>
      <w:proofErr w:type="spellEnd"/>
      <w:r>
        <w:t xml:space="preserve"> М.Н. Методология и методика педагогических исследований. – М., 2006.</w:t>
      </w:r>
    </w:p>
    <w:p w:rsidR="00F25EAA" w:rsidRDefault="00F25EAA" w:rsidP="00F25EAA">
      <w:pPr>
        <w:pStyle w:val="23"/>
        <w:numPr>
          <w:ilvl w:val="0"/>
          <w:numId w:val="38"/>
        </w:numPr>
      </w:pPr>
      <w:r>
        <w:t>Сорокин Н.А. Дипломные работы в педагогических вузах. – М., 2006.</w:t>
      </w:r>
    </w:p>
    <w:p w:rsidR="00F25EAA" w:rsidRDefault="00F25EAA" w:rsidP="00F25EAA">
      <w:pPr>
        <w:pStyle w:val="23"/>
        <w:numPr>
          <w:ilvl w:val="0"/>
          <w:numId w:val="38"/>
        </w:numPr>
      </w:pPr>
      <w:proofErr w:type="spellStart"/>
      <w:r>
        <w:t>Спирин</w:t>
      </w:r>
      <w:proofErr w:type="spellEnd"/>
      <w:r>
        <w:t xml:space="preserve"> Л.Ф. Педагогический эксперимент в области воспитания: Методы педагогических исследований</w:t>
      </w:r>
      <w:proofErr w:type="gramStart"/>
      <w:r>
        <w:t xml:space="preserve"> / П</w:t>
      </w:r>
      <w:proofErr w:type="gramEnd"/>
      <w:r>
        <w:t>од ред. В.И. Журавлёва. – М., 2002.</w:t>
      </w:r>
    </w:p>
    <w:p w:rsidR="00F25EAA" w:rsidRDefault="00F25EAA" w:rsidP="00F25EAA">
      <w:pPr>
        <w:pStyle w:val="23"/>
        <w:numPr>
          <w:ilvl w:val="0"/>
          <w:numId w:val="38"/>
        </w:numPr>
      </w:pPr>
      <w:r>
        <w:t>Усачёва И.В., Ильясов И.И. Формирование учебной исследовательской деятельности. – М., 2006.</w:t>
      </w:r>
    </w:p>
    <w:p w:rsidR="00F25EAA" w:rsidRDefault="00F25EAA" w:rsidP="00F25EAA">
      <w:pPr>
        <w:pStyle w:val="23"/>
        <w:numPr>
          <w:ilvl w:val="0"/>
          <w:numId w:val="38"/>
        </w:numPr>
      </w:pPr>
      <w:r>
        <w:t>Усачёва И.В., Ильясов И.И. Методика поиска научной литературы, чтения и составления обзора по теме исследования. – М., 2006.</w:t>
      </w:r>
    </w:p>
    <w:p w:rsidR="00F25EAA" w:rsidRDefault="00F25EAA" w:rsidP="00F25EAA">
      <w:pPr>
        <w:pStyle w:val="23"/>
        <w:numPr>
          <w:ilvl w:val="0"/>
          <w:numId w:val="38"/>
        </w:numPr>
      </w:pPr>
      <w:r>
        <w:t>Фадеев В.А., Приступа Г.Н. Как проводить педагогический эксперимент. – 2004. - №№ 9-10.</w:t>
      </w:r>
    </w:p>
    <w:p w:rsidR="00F25EAA" w:rsidRDefault="00F25EAA" w:rsidP="00F25EAA">
      <w:pPr>
        <w:pStyle w:val="23"/>
        <w:numPr>
          <w:ilvl w:val="0"/>
          <w:numId w:val="38"/>
        </w:numPr>
      </w:pPr>
      <w:r>
        <w:t>Юдин Э.Г. Методология науки. Системность. Деятельность. – М., 2007.</w:t>
      </w:r>
    </w:p>
    <w:p w:rsidR="00F25EAA" w:rsidRDefault="00F25EAA" w:rsidP="00F25EAA">
      <w:pPr>
        <w:pStyle w:val="23"/>
        <w:ind w:left="360" w:firstLine="0"/>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ind w:firstLine="0"/>
        <w:jc w:val="right"/>
        <w:rPr>
          <w:b/>
          <w:bCs/>
        </w:rPr>
      </w:pPr>
      <w:r>
        <w:t xml:space="preserve">                                                                                    </w:t>
      </w:r>
      <w:r>
        <w:rPr>
          <w:b/>
          <w:bCs/>
        </w:rPr>
        <w:t xml:space="preserve">     Приложение  1</w:t>
      </w:r>
    </w:p>
    <w:p w:rsidR="00F25EAA" w:rsidRDefault="00F25EAA" w:rsidP="00F25EAA">
      <w:pPr>
        <w:pStyle w:val="23"/>
        <w:ind w:firstLine="0"/>
        <w:rPr>
          <w:b/>
          <w:bCs/>
        </w:rPr>
      </w:pPr>
    </w:p>
    <w:p w:rsidR="00F25EAA" w:rsidRDefault="00F25EAA" w:rsidP="00F25EAA">
      <w:pPr>
        <w:pStyle w:val="23"/>
        <w:ind w:firstLine="0"/>
        <w:jc w:val="center"/>
        <w:rPr>
          <w:b/>
          <w:bCs/>
        </w:rPr>
      </w:pPr>
      <w:r>
        <w:rPr>
          <w:b/>
          <w:bCs/>
        </w:rPr>
        <w:t>Цель, гипотеза, объект и предмет исследования</w:t>
      </w:r>
    </w:p>
    <w:p w:rsidR="00F25EAA" w:rsidRDefault="00F25EAA" w:rsidP="00F25EAA">
      <w:pPr>
        <w:pStyle w:val="23"/>
        <w:ind w:firstLine="0"/>
        <w:jc w:val="center"/>
        <w:rPr>
          <w:b/>
          <w:bCs/>
        </w:rPr>
      </w:pPr>
    </w:p>
    <w:p w:rsidR="00F25EAA" w:rsidRDefault="00F25EAA" w:rsidP="00F25EAA">
      <w:pPr>
        <w:pStyle w:val="23"/>
        <w:ind w:firstLine="0"/>
        <w:rPr>
          <w:b/>
          <w:bCs/>
        </w:rPr>
      </w:pPr>
      <w:r>
        <w:rPr>
          <w:b/>
          <w:bCs/>
        </w:rPr>
        <w:t xml:space="preserve">Пример №1. </w:t>
      </w:r>
      <w:r>
        <w:rPr>
          <w:bCs/>
        </w:rPr>
        <w:t>Тема:</w:t>
      </w:r>
      <w:r>
        <w:rPr>
          <w:b/>
          <w:bCs/>
        </w:rPr>
        <w:t xml:space="preserve"> </w:t>
      </w:r>
      <w:r>
        <w:rPr>
          <w:bCs/>
        </w:rPr>
        <w:t>Ф</w:t>
      </w:r>
      <w:r>
        <w:t>ормирование  социального опыта у детей младшего школьного возраста с проблемами в развитии</w:t>
      </w:r>
    </w:p>
    <w:p w:rsidR="00F25EAA" w:rsidRDefault="00F25EAA" w:rsidP="00F25EAA">
      <w:pPr>
        <w:jc w:val="both"/>
        <w:rPr>
          <w:sz w:val="28"/>
          <w:szCs w:val="28"/>
        </w:rPr>
      </w:pPr>
      <w:r>
        <w:rPr>
          <w:b/>
          <w:sz w:val="28"/>
          <w:szCs w:val="28"/>
        </w:rPr>
        <w:t>Цель исследования</w:t>
      </w:r>
      <w:r>
        <w:rPr>
          <w:sz w:val="28"/>
          <w:szCs w:val="28"/>
        </w:rPr>
        <w:t xml:space="preserve"> –  изучить  особенности формирования социального опыта у детей младшего школьного возраста с проблемами в развитии.</w:t>
      </w:r>
    </w:p>
    <w:p w:rsidR="00F25EAA" w:rsidRDefault="00F25EAA" w:rsidP="00F25EAA">
      <w:pPr>
        <w:ind w:firstLine="741"/>
        <w:jc w:val="both"/>
        <w:rPr>
          <w:sz w:val="28"/>
          <w:szCs w:val="28"/>
        </w:rPr>
      </w:pPr>
      <w:r>
        <w:rPr>
          <w:b/>
          <w:sz w:val="28"/>
          <w:szCs w:val="28"/>
        </w:rPr>
        <w:t>Объект исследования</w:t>
      </w:r>
      <w:r>
        <w:rPr>
          <w:sz w:val="28"/>
          <w:szCs w:val="28"/>
        </w:rPr>
        <w:t xml:space="preserve"> - процесс формирования социального опыта у детей младшего школьного возраста с проблемами в развитии</w:t>
      </w:r>
      <w:proofErr w:type="gramStart"/>
      <w:r>
        <w:rPr>
          <w:sz w:val="28"/>
          <w:szCs w:val="28"/>
        </w:rPr>
        <w:t xml:space="preserve"> .</w:t>
      </w:r>
      <w:proofErr w:type="gramEnd"/>
      <w:r>
        <w:rPr>
          <w:sz w:val="28"/>
          <w:szCs w:val="28"/>
        </w:rPr>
        <w:t xml:space="preserve"> </w:t>
      </w:r>
    </w:p>
    <w:p w:rsidR="00F25EAA" w:rsidRDefault="00F25EAA" w:rsidP="00F25EAA">
      <w:pPr>
        <w:jc w:val="both"/>
        <w:rPr>
          <w:sz w:val="28"/>
          <w:szCs w:val="28"/>
        </w:rPr>
      </w:pPr>
      <w:r>
        <w:rPr>
          <w:sz w:val="28"/>
          <w:szCs w:val="28"/>
        </w:rPr>
        <w:tab/>
      </w:r>
      <w:r>
        <w:rPr>
          <w:b/>
          <w:sz w:val="28"/>
          <w:szCs w:val="28"/>
        </w:rPr>
        <w:t>Предмет исследования</w:t>
      </w:r>
      <w:r>
        <w:rPr>
          <w:sz w:val="28"/>
          <w:szCs w:val="28"/>
        </w:rPr>
        <w:t xml:space="preserve"> - педагогические условия формирования</w:t>
      </w:r>
      <w:r>
        <w:rPr>
          <w:i/>
          <w:sz w:val="28"/>
          <w:szCs w:val="28"/>
        </w:rPr>
        <w:t xml:space="preserve"> </w:t>
      </w:r>
      <w:r>
        <w:rPr>
          <w:sz w:val="28"/>
          <w:szCs w:val="28"/>
        </w:rPr>
        <w:t xml:space="preserve">социального опыта у детей младшего школьного возраста с проблемами в развитии. </w:t>
      </w:r>
    </w:p>
    <w:p w:rsidR="00F25EAA" w:rsidRDefault="00F25EAA" w:rsidP="00F25EAA">
      <w:pPr>
        <w:jc w:val="both"/>
        <w:rPr>
          <w:sz w:val="28"/>
          <w:szCs w:val="28"/>
        </w:rPr>
      </w:pPr>
      <w:r>
        <w:rPr>
          <w:sz w:val="28"/>
          <w:szCs w:val="28"/>
        </w:rPr>
        <w:tab/>
      </w:r>
      <w:r>
        <w:rPr>
          <w:b/>
          <w:sz w:val="28"/>
          <w:szCs w:val="28"/>
        </w:rPr>
        <w:t xml:space="preserve"> Гипотеза исследования</w:t>
      </w:r>
      <w:r>
        <w:rPr>
          <w:sz w:val="28"/>
          <w:szCs w:val="28"/>
        </w:rPr>
        <w:t xml:space="preserve">: успешное формирование  социального опыта у детей младшего школьного возраста с проблемами в развитии  может быть обеспечено за счет реализации на практике следующих условий:  </w:t>
      </w:r>
    </w:p>
    <w:p w:rsidR="00F25EAA" w:rsidRDefault="00F25EAA" w:rsidP="00F25EAA">
      <w:pPr>
        <w:ind w:firstLine="397"/>
        <w:jc w:val="both"/>
        <w:rPr>
          <w:sz w:val="28"/>
          <w:szCs w:val="28"/>
        </w:rPr>
      </w:pPr>
      <w:r>
        <w:rPr>
          <w:sz w:val="28"/>
          <w:szCs w:val="28"/>
        </w:rPr>
        <w:t>- установление отношений сотрудничества и взаимодействия между учителем и младшими школьниками;</w:t>
      </w:r>
    </w:p>
    <w:p w:rsidR="00F25EAA" w:rsidRDefault="00F25EAA" w:rsidP="00F25EAA">
      <w:pPr>
        <w:ind w:firstLine="397"/>
        <w:jc w:val="both"/>
        <w:rPr>
          <w:sz w:val="28"/>
          <w:szCs w:val="28"/>
        </w:rPr>
      </w:pPr>
      <w:r>
        <w:rPr>
          <w:sz w:val="28"/>
          <w:szCs w:val="28"/>
        </w:rPr>
        <w:lastRenderedPageBreak/>
        <w:t>- создание дидактического сопровождения учебной деятельности учащихся начальной школы.</w:t>
      </w:r>
    </w:p>
    <w:p w:rsidR="00F25EAA" w:rsidRDefault="00F25EAA" w:rsidP="00F25EAA">
      <w:pPr>
        <w:pStyle w:val="23"/>
        <w:ind w:firstLine="0"/>
        <w:rPr>
          <w:b/>
          <w:bCs/>
        </w:rPr>
      </w:pPr>
    </w:p>
    <w:p w:rsidR="00F25EAA" w:rsidRDefault="00F25EAA" w:rsidP="00F25EAA">
      <w:pPr>
        <w:pStyle w:val="23"/>
        <w:ind w:firstLine="0"/>
      </w:pPr>
    </w:p>
    <w:p w:rsidR="00F25EAA" w:rsidRDefault="00F25EAA" w:rsidP="00F25EAA">
      <w:pPr>
        <w:pStyle w:val="23"/>
        <w:ind w:firstLine="0"/>
      </w:pPr>
    </w:p>
    <w:p w:rsidR="00F25EAA" w:rsidRDefault="00F25EAA" w:rsidP="00F25EAA">
      <w:pPr>
        <w:pStyle w:val="23"/>
        <w:ind w:firstLine="0"/>
      </w:pPr>
      <w:r>
        <w:rPr>
          <w:b/>
          <w:bCs/>
        </w:rPr>
        <w:t xml:space="preserve">Пример №2. </w:t>
      </w:r>
      <w:r>
        <w:t>Тема: Использование метода конструирования на уроках русского языка в начальных классах</w:t>
      </w:r>
    </w:p>
    <w:p w:rsidR="00F25EAA" w:rsidRDefault="00F25EAA" w:rsidP="00F25EAA">
      <w:pPr>
        <w:ind w:firstLine="709"/>
        <w:jc w:val="both"/>
        <w:rPr>
          <w:sz w:val="28"/>
          <w:szCs w:val="28"/>
        </w:rPr>
      </w:pPr>
      <w:r>
        <w:rPr>
          <w:b/>
          <w:bCs/>
          <w:sz w:val="28"/>
          <w:szCs w:val="28"/>
          <w:u w:val="single"/>
        </w:rPr>
        <w:t>Цель исследования:</w:t>
      </w:r>
      <w:r>
        <w:rPr>
          <w:sz w:val="28"/>
          <w:szCs w:val="28"/>
        </w:rPr>
        <w:t xml:space="preserve"> выявить и обосновать педагогические условия, при которых использование метода конструирования будет эффективно влиять на развитие речи младших школьников.</w:t>
      </w:r>
    </w:p>
    <w:p w:rsidR="00F25EAA" w:rsidRDefault="00F25EAA" w:rsidP="00F25EAA">
      <w:pPr>
        <w:ind w:firstLine="709"/>
        <w:jc w:val="both"/>
        <w:rPr>
          <w:sz w:val="28"/>
          <w:szCs w:val="28"/>
        </w:rPr>
      </w:pPr>
      <w:r>
        <w:rPr>
          <w:b/>
          <w:bCs/>
          <w:sz w:val="28"/>
          <w:szCs w:val="28"/>
          <w:u w:val="single"/>
        </w:rPr>
        <w:t>Объект исследования</w:t>
      </w:r>
      <w:r>
        <w:rPr>
          <w:sz w:val="28"/>
          <w:szCs w:val="28"/>
        </w:rPr>
        <w:t xml:space="preserve"> – процесс обучения русскому языку учащихся 3 класса начальной школы; содержание и методика работы по развитию речи учащихся.</w:t>
      </w:r>
    </w:p>
    <w:p w:rsidR="00F25EAA" w:rsidRDefault="00F25EAA" w:rsidP="00F25EAA">
      <w:pPr>
        <w:ind w:firstLine="709"/>
        <w:jc w:val="both"/>
        <w:rPr>
          <w:sz w:val="28"/>
          <w:szCs w:val="28"/>
        </w:rPr>
      </w:pPr>
      <w:r>
        <w:rPr>
          <w:b/>
          <w:bCs/>
          <w:sz w:val="28"/>
          <w:szCs w:val="28"/>
          <w:u w:val="single"/>
        </w:rPr>
        <w:t>Предмет исследования</w:t>
      </w:r>
      <w:r>
        <w:rPr>
          <w:sz w:val="28"/>
          <w:szCs w:val="28"/>
        </w:rPr>
        <w:t xml:space="preserve"> – использование метода конструирования на уроках русского языка в начальной школе.</w:t>
      </w:r>
    </w:p>
    <w:p w:rsidR="00F25EAA" w:rsidRDefault="00F25EAA" w:rsidP="00F25EAA">
      <w:pPr>
        <w:ind w:firstLine="709"/>
        <w:jc w:val="both"/>
        <w:rPr>
          <w:sz w:val="28"/>
          <w:szCs w:val="28"/>
        </w:rPr>
      </w:pPr>
      <w:r>
        <w:rPr>
          <w:b/>
          <w:bCs/>
          <w:sz w:val="28"/>
          <w:szCs w:val="28"/>
          <w:u w:val="single"/>
        </w:rPr>
        <w:t>Гипотеза:</w:t>
      </w:r>
      <w:r>
        <w:rPr>
          <w:sz w:val="28"/>
          <w:szCs w:val="28"/>
        </w:rPr>
        <w:t xml:space="preserve"> выдвигается предположение о том, что целенаправленная, систематическая и последовательная работа по использованию метода конструирования на уроках русского языка в начальных классах будет эффективно влиять на развитие речи младших школьников.</w:t>
      </w:r>
    </w:p>
    <w:p w:rsidR="00F25EAA" w:rsidRDefault="00F25EAA" w:rsidP="00F25EAA">
      <w:pPr>
        <w:pStyle w:val="23"/>
        <w:ind w:firstLine="0"/>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ind w:firstLine="0"/>
        <w:jc w:val="right"/>
        <w:rPr>
          <w:b/>
          <w:bCs/>
        </w:rPr>
      </w:pPr>
      <w:r>
        <w:rPr>
          <w:b/>
          <w:bCs/>
        </w:rPr>
        <w:t xml:space="preserve">                 Приложение 2</w:t>
      </w:r>
    </w:p>
    <w:p w:rsidR="00F25EAA" w:rsidRDefault="00F25EAA" w:rsidP="00F25EAA">
      <w:pPr>
        <w:pStyle w:val="23"/>
        <w:ind w:firstLine="0"/>
        <w:jc w:val="right"/>
        <w:rPr>
          <w:b/>
          <w:bCs/>
        </w:rPr>
      </w:pPr>
    </w:p>
    <w:p w:rsidR="00F25EAA" w:rsidRDefault="00F25EAA" w:rsidP="00F25EAA">
      <w:pPr>
        <w:pStyle w:val="23"/>
        <w:ind w:firstLine="0"/>
        <w:jc w:val="center"/>
      </w:pPr>
      <w:r>
        <w:rPr>
          <w:b/>
          <w:bCs/>
        </w:rPr>
        <w:t>Варианты оглавлений</w:t>
      </w:r>
    </w:p>
    <w:p w:rsidR="00F25EAA" w:rsidRDefault="00F25EAA" w:rsidP="00F25EAA">
      <w:pPr>
        <w:pStyle w:val="23"/>
        <w:ind w:firstLine="0"/>
      </w:pPr>
    </w:p>
    <w:p w:rsidR="00F25EAA" w:rsidRDefault="00F25EAA" w:rsidP="00F25EAA">
      <w:pPr>
        <w:pStyle w:val="23"/>
        <w:ind w:firstLine="0"/>
      </w:pPr>
      <w:r>
        <w:rPr>
          <w:b/>
          <w:bCs/>
        </w:rPr>
        <w:t>Пример №1.</w:t>
      </w:r>
      <w:r>
        <w:t xml:space="preserve"> Тема: Агрессивность первоклассников и подходы к работе учителя с агрессивными детьми</w:t>
      </w:r>
    </w:p>
    <w:p w:rsidR="00F25EAA" w:rsidRDefault="00F25EAA" w:rsidP="00F25EAA">
      <w:pPr>
        <w:pStyle w:val="23"/>
        <w:ind w:firstLine="0"/>
        <w:jc w:val="center"/>
        <w:rPr>
          <w:b/>
        </w:rPr>
      </w:pPr>
    </w:p>
    <w:p w:rsidR="00F25EAA" w:rsidRDefault="00F25EAA" w:rsidP="00F25EAA">
      <w:pPr>
        <w:pStyle w:val="23"/>
        <w:ind w:firstLine="0"/>
        <w:jc w:val="center"/>
      </w:pPr>
      <w:r>
        <w:rPr>
          <w:b/>
        </w:rPr>
        <w:t>Оглавление</w:t>
      </w:r>
    </w:p>
    <w:p w:rsidR="00F25EAA" w:rsidRDefault="00F25EAA" w:rsidP="00F25EAA">
      <w:pPr>
        <w:pStyle w:val="23"/>
        <w:ind w:firstLine="0"/>
        <w:rPr>
          <w:b/>
        </w:rPr>
      </w:pPr>
      <w:r>
        <w:rPr>
          <w:b/>
        </w:rPr>
        <w:t>Введение</w:t>
      </w:r>
    </w:p>
    <w:p w:rsidR="00F25EAA" w:rsidRDefault="00F25EAA" w:rsidP="00F25EAA">
      <w:pPr>
        <w:pStyle w:val="23"/>
        <w:ind w:firstLine="0"/>
        <w:rPr>
          <w:b/>
        </w:rPr>
      </w:pPr>
      <w:r>
        <w:rPr>
          <w:b/>
        </w:rPr>
        <w:t>Глава 1. Теоретические подходы к детской агрессивности и путям её коррекции</w:t>
      </w:r>
    </w:p>
    <w:p w:rsidR="00F25EAA" w:rsidRDefault="00F25EAA" w:rsidP="00F25EAA">
      <w:pPr>
        <w:pStyle w:val="23"/>
        <w:numPr>
          <w:ilvl w:val="1"/>
          <w:numId w:val="40"/>
        </w:numPr>
      </w:pPr>
      <w:r>
        <w:lastRenderedPageBreak/>
        <w:t>Агрессивность как личностное качество, основные подходы к её пониманию и причинности в психологии</w:t>
      </w:r>
    </w:p>
    <w:p w:rsidR="00F25EAA" w:rsidRDefault="00F25EAA" w:rsidP="00F25EAA">
      <w:pPr>
        <w:pStyle w:val="23"/>
        <w:numPr>
          <w:ilvl w:val="1"/>
          <w:numId w:val="40"/>
        </w:numPr>
      </w:pPr>
      <w:r>
        <w:t>Возрастные особенности детей семилетнего возраста, причины и формы проявления их агрессивности</w:t>
      </w:r>
    </w:p>
    <w:p w:rsidR="00F25EAA" w:rsidRDefault="00F25EAA" w:rsidP="00F25EAA">
      <w:pPr>
        <w:pStyle w:val="23"/>
        <w:numPr>
          <w:ilvl w:val="1"/>
          <w:numId w:val="40"/>
        </w:numPr>
      </w:pPr>
      <w:r>
        <w:t>Пути коррекции детской агрессивности в первый год обучения в школе</w:t>
      </w:r>
    </w:p>
    <w:p w:rsidR="00F25EAA" w:rsidRDefault="00F25EAA" w:rsidP="00F25EAA">
      <w:pPr>
        <w:pStyle w:val="23"/>
        <w:numPr>
          <w:ilvl w:val="1"/>
          <w:numId w:val="40"/>
        </w:numPr>
      </w:pPr>
      <w:r>
        <w:t>Обобщение и анализ современного педагогического опыта по преодолению детской агрессивности младших школьников</w:t>
      </w:r>
    </w:p>
    <w:p w:rsidR="00F25EAA" w:rsidRDefault="00F25EAA" w:rsidP="00F25EAA">
      <w:pPr>
        <w:pStyle w:val="23"/>
        <w:ind w:firstLine="0"/>
      </w:pPr>
      <w:r>
        <w:t>Выводы</w:t>
      </w:r>
    </w:p>
    <w:p w:rsidR="00F25EAA" w:rsidRDefault="00F25EAA" w:rsidP="00F25EAA">
      <w:pPr>
        <w:pStyle w:val="23"/>
        <w:ind w:firstLine="0"/>
      </w:pPr>
      <w:r>
        <w:rPr>
          <w:b/>
        </w:rPr>
        <w:t>Глава 2.  Исследование агрессивности первоклассников, семейных и педагогических условий её развития и коррекции</w:t>
      </w:r>
    </w:p>
    <w:p w:rsidR="00F25EAA" w:rsidRDefault="00F25EAA" w:rsidP="00F25EAA">
      <w:pPr>
        <w:pStyle w:val="23"/>
        <w:numPr>
          <w:ilvl w:val="1"/>
          <w:numId w:val="42"/>
        </w:numPr>
      </w:pPr>
      <w:r>
        <w:t>Изучение агрессивности детей первого класса</w:t>
      </w:r>
    </w:p>
    <w:p w:rsidR="00F25EAA" w:rsidRDefault="00F25EAA" w:rsidP="00F25EAA">
      <w:pPr>
        <w:pStyle w:val="23"/>
        <w:numPr>
          <w:ilvl w:val="1"/>
          <w:numId w:val="42"/>
        </w:numPr>
      </w:pPr>
      <w:r>
        <w:t>Диагностика семейных и педагогических условий развития учащихся первого класса с высоким уровнем агрессивности</w:t>
      </w:r>
    </w:p>
    <w:p w:rsidR="00F25EAA" w:rsidRDefault="00F25EAA" w:rsidP="00F25EAA">
      <w:pPr>
        <w:pStyle w:val="23"/>
        <w:numPr>
          <w:ilvl w:val="1"/>
          <w:numId w:val="42"/>
        </w:numPr>
      </w:pPr>
      <w:r>
        <w:t>Система работы учителя по преодолению агрессивных форм взаимодействия между первоклассниками</w:t>
      </w:r>
    </w:p>
    <w:p w:rsidR="00F25EAA" w:rsidRDefault="00F25EAA" w:rsidP="00F25EAA">
      <w:pPr>
        <w:pStyle w:val="23"/>
        <w:numPr>
          <w:ilvl w:val="1"/>
          <w:numId w:val="42"/>
        </w:numPr>
      </w:pPr>
      <w:r>
        <w:t>Опыт реализации личностного подхода в работе с агрессивными детьми</w:t>
      </w:r>
    </w:p>
    <w:p w:rsidR="00F25EAA" w:rsidRDefault="00F25EAA" w:rsidP="00F25EAA">
      <w:pPr>
        <w:pStyle w:val="23"/>
        <w:numPr>
          <w:ilvl w:val="1"/>
          <w:numId w:val="42"/>
        </w:numPr>
      </w:pPr>
      <w:r>
        <w:t>Контрольное исследование уровня агрессивности детей первого класса</w:t>
      </w:r>
    </w:p>
    <w:p w:rsidR="00F25EAA" w:rsidRDefault="00F25EAA" w:rsidP="00F25EAA">
      <w:pPr>
        <w:pStyle w:val="23"/>
        <w:numPr>
          <w:ilvl w:val="1"/>
          <w:numId w:val="42"/>
        </w:numPr>
      </w:pPr>
      <w:r>
        <w:t>Методические рекомендации для педагога и родителей по работе с агрессивными детьми</w:t>
      </w:r>
    </w:p>
    <w:p w:rsidR="00F25EAA" w:rsidRDefault="00F25EAA" w:rsidP="00F25EAA">
      <w:pPr>
        <w:pStyle w:val="23"/>
        <w:ind w:left="360" w:firstLine="0"/>
        <w:rPr>
          <w:b/>
        </w:rPr>
      </w:pPr>
      <w:r>
        <w:t>Выводы</w:t>
      </w:r>
    </w:p>
    <w:p w:rsidR="00F25EAA" w:rsidRDefault="00F25EAA" w:rsidP="00F25EAA">
      <w:pPr>
        <w:pStyle w:val="23"/>
        <w:ind w:left="360" w:firstLine="0"/>
        <w:rPr>
          <w:b/>
        </w:rPr>
      </w:pPr>
      <w:r>
        <w:rPr>
          <w:b/>
        </w:rPr>
        <w:t>Заключение</w:t>
      </w:r>
    </w:p>
    <w:p w:rsidR="00F25EAA" w:rsidRDefault="00F25EAA" w:rsidP="00F25EAA">
      <w:pPr>
        <w:pStyle w:val="23"/>
        <w:ind w:left="360" w:firstLine="0"/>
      </w:pPr>
      <w:r>
        <w:rPr>
          <w:b/>
        </w:rPr>
        <w:t>Список литературы</w:t>
      </w:r>
    </w:p>
    <w:p w:rsidR="00F25EAA" w:rsidRDefault="00F25EAA" w:rsidP="00F25EAA">
      <w:pPr>
        <w:pStyle w:val="23"/>
        <w:ind w:left="360" w:firstLine="0"/>
      </w:pPr>
      <w:r>
        <w:t>Приложение 1. Методы диагностики агрессивности</w:t>
      </w:r>
    </w:p>
    <w:p w:rsidR="00F25EAA" w:rsidRDefault="00F25EAA" w:rsidP="00F25EAA">
      <w:pPr>
        <w:pStyle w:val="23"/>
        <w:ind w:left="360" w:firstLine="0"/>
      </w:pPr>
      <w:r>
        <w:t>Приложение 2. Дети рисуют “злость”</w:t>
      </w:r>
    </w:p>
    <w:p w:rsidR="00F25EAA" w:rsidRDefault="00F25EAA" w:rsidP="00F25EAA">
      <w:pPr>
        <w:pStyle w:val="23"/>
        <w:ind w:left="360" w:firstLine="0"/>
      </w:pPr>
    </w:p>
    <w:p w:rsidR="00F25EAA" w:rsidRDefault="00F25EAA" w:rsidP="00F25EAA">
      <w:pPr>
        <w:pStyle w:val="23"/>
        <w:ind w:firstLine="0"/>
      </w:pPr>
      <w:r>
        <w:t xml:space="preserve">  </w:t>
      </w: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pStyle w:val="23"/>
      </w:pPr>
    </w:p>
    <w:p w:rsidR="00F25EAA" w:rsidRDefault="00F25EAA" w:rsidP="00F25EAA">
      <w:pPr>
        <w:jc w:val="both"/>
        <w:rPr>
          <w:sz w:val="28"/>
          <w:szCs w:val="28"/>
        </w:rPr>
      </w:pPr>
      <w:r>
        <w:rPr>
          <w:b/>
          <w:bCs/>
          <w:sz w:val="28"/>
          <w:szCs w:val="28"/>
        </w:rPr>
        <w:t>Пример №2.</w:t>
      </w:r>
      <w:r>
        <w:rPr>
          <w:bCs/>
          <w:sz w:val="28"/>
          <w:szCs w:val="28"/>
        </w:rPr>
        <w:t xml:space="preserve"> Тема: </w:t>
      </w:r>
      <w:r>
        <w:rPr>
          <w:sz w:val="28"/>
          <w:szCs w:val="28"/>
        </w:rPr>
        <w:t>Формирование у учащихся начальной школы умения ставить орфографическую задачу</w:t>
      </w:r>
    </w:p>
    <w:p w:rsidR="00F25EAA" w:rsidRDefault="00F25EAA" w:rsidP="00F25EAA">
      <w:pPr>
        <w:jc w:val="center"/>
        <w:rPr>
          <w:b/>
          <w:bCs/>
          <w:sz w:val="28"/>
          <w:szCs w:val="28"/>
        </w:rPr>
      </w:pPr>
    </w:p>
    <w:p w:rsidR="00F25EAA" w:rsidRDefault="00F25EAA" w:rsidP="00F25EAA">
      <w:pPr>
        <w:jc w:val="center"/>
        <w:rPr>
          <w:sz w:val="28"/>
          <w:szCs w:val="28"/>
        </w:rPr>
      </w:pPr>
      <w:r>
        <w:rPr>
          <w:b/>
          <w:bCs/>
          <w:sz w:val="28"/>
          <w:szCs w:val="28"/>
        </w:rPr>
        <w:t>Содержание работы</w:t>
      </w:r>
    </w:p>
    <w:p w:rsidR="00F25EAA" w:rsidRDefault="00F25EAA" w:rsidP="00F25EAA">
      <w:pPr>
        <w:pStyle w:val="6"/>
        <w:tabs>
          <w:tab w:val="left" w:pos="8460"/>
        </w:tabs>
        <w:jc w:val="both"/>
        <w:rPr>
          <w:b w:val="0"/>
          <w:bCs w:val="0"/>
        </w:rPr>
      </w:pPr>
      <w:r>
        <w:rPr>
          <w:sz w:val="28"/>
          <w:szCs w:val="28"/>
        </w:rPr>
        <w:t>Введение</w:t>
      </w:r>
      <w:r>
        <w:t xml:space="preserve">     </w:t>
      </w:r>
      <w:r>
        <w:tab/>
      </w:r>
      <w:r>
        <w:rPr>
          <w:b w:val="0"/>
          <w:sz w:val="28"/>
          <w:szCs w:val="28"/>
        </w:rPr>
        <w:t>2-4</w:t>
      </w:r>
    </w:p>
    <w:p w:rsidR="00F25EAA" w:rsidRDefault="00F25EAA" w:rsidP="00F25EAA">
      <w:pPr>
        <w:tabs>
          <w:tab w:val="left" w:pos="8460"/>
        </w:tabs>
        <w:jc w:val="both"/>
        <w:rPr>
          <w:sz w:val="28"/>
        </w:rPr>
      </w:pPr>
      <w:r>
        <w:rPr>
          <w:b/>
          <w:bCs/>
          <w:sz w:val="28"/>
        </w:rPr>
        <w:t>Глава 1</w:t>
      </w:r>
      <w:r>
        <w:rPr>
          <w:sz w:val="28"/>
        </w:rPr>
        <w:t xml:space="preserve">. Критический анализ </w:t>
      </w:r>
      <w:proofErr w:type="gramStart"/>
      <w:r>
        <w:rPr>
          <w:sz w:val="28"/>
        </w:rPr>
        <w:t>лингвистической</w:t>
      </w:r>
      <w:proofErr w:type="gramEnd"/>
      <w:r>
        <w:rPr>
          <w:sz w:val="28"/>
        </w:rPr>
        <w:t xml:space="preserve">, психологической,                     </w:t>
      </w:r>
    </w:p>
    <w:p w:rsidR="00F25EAA" w:rsidRDefault="00F25EAA" w:rsidP="00F25EAA">
      <w:pPr>
        <w:tabs>
          <w:tab w:val="left" w:pos="8460"/>
        </w:tabs>
        <w:jc w:val="both"/>
        <w:rPr>
          <w:sz w:val="28"/>
        </w:rPr>
      </w:pPr>
      <w:r>
        <w:rPr>
          <w:sz w:val="28"/>
        </w:rPr>
        <w:t xml:space="preserve">                  педагогической и методической литературы по проблеме </w:t>
      </w:r>
      <w:proofErr w:type="spellStart"/>
      <w:r>
        <w:rPr>
          <w:sz w:val="28"/>
        </w:rPr>
        <w:t>ис</w:t>
      </w:r>
      <w:proofErr w:type="spellEnd"/>
      <w:r>
        <w:rPr>
          <w:sz w:val="28"/>
        </w:rPr>
        <w:t xml:space="preserve">-    </w:t>
      </w:r>
    </w:p>
    <w:p w:rsidR="00F25EAA" w:rsidRDefault="00F25EAA" w:rsidP="00F25EAA">
      <w:pPr>
        <w:tabs>
          <w:tab w:val="left" w:pos="8460"/>
        </w:tabs>
        <w:jc w:val="both"/>
        <w:rPr>
          <w:sz w:val="28"/>
        </w:rPr>
      </w:pPr>
      <w:r>
        <w:rPr>
          <w:sz w:val="28"/>
        </w:rPr>
        <w:lastRenderedPageBreak/>
        <w:t xml:space="preserve">                  следования    </w:t>
      </w:r>
    </w:p>
    <w:p w:rsidR="00F25EAA" w:rsidRDefault="00F25EAA" w:rsidP="00F25EAA">
      <w:pPr>
        <w:tabs>
          <w:tab w:val="left" w:pos="6840"/>
          <w:tab w:val="left" w:pos="8460"/>
        </w:tabs>
        <w:jc w:val="both"/>
        <w:rPr>
          <w:sz w:val="28"/>
        </w:rPr>
      </w:pPr>
      <w:r>
        <w:rPr>
          <w:sz w:val="28"/>
        </w:rPr>
        <w:t>1.1. Теоретические основы орфографии (из истории  вопроса)</w:t>
      </w:r>
      <w:r>
        <w:rPr>
          <w:sz w:val="28"/>
        </w:rPr>
        <w:tab/>
        <w:t xml:space="preserve">5-7   </w:t>
      </w:r>
    </w:p>
    <w:p w:rsidR="00F25EAA" w:rsidRDefault="00F25EAA" w:rsidP="00F25EAA">
      <w:pPr>
        <w:tabs>
          <w:tab w:val="left" w:pos="6840"/>
          <w:tab w:val="left" w:pos="8460"/>
        </w:tabs>
        <w:jc w:val="both"/>
        <w:rPr>
          <w:sz w:val="28"/>
        </w:rPr>
      </w:pPr>
      <w:r>
        <w:rPr>
          <w:sz w:val="28"/>
        </w:rPr>
        <w:t xml:space="preserve">1.2. Лингвистические основы орфографической работы        </w:t>
      </w:r>
      <w:r>
        <w:rPr>
          <w:sz w:val="28"/>
        </w:rPr>
        <w:tab/>
        <w:t>7-9</w:t>
      </w:r>
    </w:p>
    <w:p w:rsidR="00F25EAA" w:rsidRDefault="00F25EAA" w:rsidP="00F25EAA">
      <w:pPr>
        <w:tabs>
          <w:tab w:val="left" w:pos="6840"/>
          <w:tab w:val="left" w:pos="8460"/>
        </w:tabs>
        <w:jc w:val="both"/>
        <w:rPr>
          <w:sz w:val="28"/>
        </w:rPr>
      </w:pPr>
      <w:r>
        <w:rPr>
          <w:sz w:val="28"/>
        </w:rPr>
        <w:t xml:space="preserve">1.3. Психологические основы орфографической работы  </w:t>
      </w:r>
      <w:r>
        <w:rPr>
          <w:sz w:val="28"/>
        </w:rPr>
        <w:tab/>
      </w:r>
      <w:r>
        <w:rPr>
          <w:sz w:val="28"/>
        </w:rPr>
        <w:tab/>
        <w:t>9-10</w:t>
      </w:r>
    </w:p>
    <w:p w:rsidR="00F25EAA" w:rsidRDefault="00F25EAA" w:rsidP="00F25EAA">
      <w:pPr>
        <w:tabs>
          <w:tab w:val="left" w:pos="6840"/>
          <w:tab w:val="left" w:pos="8460"/>
        </w:tabs>
        <w:jc w:val="both"/>
        <w:rPr>
          <w:sz w:val="28"/>
        </w:rPr>
      </w:pPr>
      <w:r>
        <w:rPr>
          <w:sz w:val="28"/>
        </w:rPr>
        <w:t xml:space="preserve">1.4. Педагогические основы орфографической работы   </w:t>
      </w:r>
      <w:r>
        <w:rPr>
          <w:sz w:val="28"/>
        </w:rPr>
        <w:tab/>
      </w:r>
      <w:r>
        <w:rPr>
          <w:sz w:val="28"/>
        </w:rPr>
        <w:tab/>
        <w:t>10-11</w:t>
      </w:r>
    </w:p>
    <w:p w:rsidR="00F25EAA" w:rsidRDefault="00F25EAA" w:rsidP="00F25EAA">
      <w:pPr>
        <w:tabs>
          <w:tab w:val="left" w:pos="6840"/>
          <w:tab w:val="left" w:pos="8460"/>
        </w:tabs>
        <w:jc w:val="both"/>
        <w:rPr>
          <w:sz w:val="28"/>
        </w:rPr>
      </w:pPr>
      <w:r>
        <w:rPr>
          <w:sz w:val="28"/>
        </w:rPr>
        <w:t xml:space="preserve">1.5. Ведущая закономерность русской орфографии как основа </w:t>
      </w:r>
      <w:r>
        <w:rPr>
          <w:sz w:val="28"/>
        </w:rPr>
        <w:tab/>
        <w:t>12-13</w:t>
      </w:r>
    </w:p>
    <w:p w:rsidR="00F25EAA" w:rsidRDefault="00F25EAA" w:rsidP="00F25EAA">
      <w:pPr>
        <w:tabs>
          <w:tab w:val="left" w:pos="6840"/>
          <w:tab w:val="left" w:pos="8460"/>
        </w:tabs>
        <w:jc w:val="both"/>
        <w:rPr>
          <w:sz w:val="28"/>
        </w:rPr>
      </w:pPr>
      <w:r>
        <w:rPr>
          <w:sz w:val="28"/>
        </w:rPr>
        <w:t xml:space="preserve"> методики её преподавания</w:t>
      </w:r>
    </w:p>
    <w:p w:rsidR="00F25EAA" w:rsidRDefault="00F25EAA" w:rsidP="00F25EAA">
      <w:pPr>
        <w:tabs>
          <w:tab w:val="left" w:pos="6840"/>
          <w:tab w:val="left" w:pos="8460"/>
        </w:tabs>
        <w:jc w:val="both"/>
        <w:rPr>
          <w:sz w:val="28"/>
        </w:rPr>
      </w:pPr>
      <w:r>
        <w:rPr>
          <w:sz w:val="28"/>
        </w:rPr>
        <w:t xml:space="preserve">       1.5.1. Сущность понятия «орфограмма». Виды орфограмм  </w:t>
      </w:r>
      <w:r>
        <w:rPr>
          <w:sz w:val="28"/>
        </w:rPr>
        <w:tab/>
        <w:t xml:space="preserve">13-16 </w:t>
      </w:r>
    </w:p>
    <w:p w:rsidR="00F25EAA" w:rsidRDefault="00F25EAA" w:rsidP="00F25EAA">
      <w:pPr>
        <w:tabs>
          <w:tab w:val="left" w:pos="6840"/>
          <w:tab w:val="left" w:pos="8460"/>
        </w:tabs>
        <w:jc w:val="both"/>
        <w:rPr>
          <w:sz w:val="28"/>
        </w:rPr>
      </w:pPr>
      <w:r>
        <w:rPr>
          <w:sz w:val="28"/>
        </w:rPr>
        <w:t xml:space="preserve">       1.5.2  Формирование орфографического навыка                    </w:t>
      </w:r>
      <w:r>
        <w:rPr>
          <w:sz w:val="28"/>
        </w:rPr>
        <w:tab/>
        <w:t>16-17</w:t>
      </w:r>
    </w:p>
    <w:p w:rsidR="00F25EAA" w:rsidRDefault="00F25EAA" w:rsidP="00F25EAA">
      <w:pPr>
        <w:tabs>
          <w:tab w:val="left" w:pos="6840"/>
          <w:tab w:val="left" w:pos="8460"/>
        </w:tabs>
        <w:jc w:val="both"/>
        <w:rPr>
          <w:sz w:val="28"/>
        </w:rPr>
      </w:pPr>
      <w:r>
        <w:rPr>
          <w:sz w:val="28"/>
        </w:rPr>
        <w:t xml:space="preserve">       1.5.3. О структуре орфографического действия                      </w:t>
      </w:r>
      <w:r>
        <w:rPr>
          <w:sz w:val="28"/>
        </w:rPr>
        <w:tab/>
        <w:t>17-18</w:t>
      </w:r>
    </w:p>
    <w:p w:rsidR="00F25EAA" w:rsidRDefault="00F25EAA" w:rsidP="00F25EAA">
      <w:pPr>
        <w:tabs>
          <w:tab w:val="left" w:pos="6840"/>
          <w:tab w:val="left" w:pos="8460"/>
        </w:tabs>
        <w:jc w:val="both"/>
        <w:rPr>
          <w:sz w:val="28"/>
        </w:rPr>
      </w:pPr>
      <w:r>
        <w:rPr>
          <w:sz w:val="28"/>
        </w:rPr>
        <w:t>1.6. Формирование умения ставить и решать орфографические</w:t>
      </w:r>
    </w:p>
    <w:p w:rsidR="00F25EAA" w:rsidRDefault="00F25EAA" w:rsidP="00F25EAA">
      <w:pPr>
        <w:tabs>
          <w:tab w:val="left" w:pos="6840"/>
          <w:tab w:val="left" w:pos="8460"/>
        </w:tabs>
        <w:jc w:val="both"/>
        <w:rPr>
          <w:sz w:val="28"/>
        </w:rPr>
      </w:pPr>
      <w:r>
        <w:rPr>
          <w:sz w:val="28"/>
        </w:rPr>
        <w:t xml:space="preserve"> задачи                                                                                              </w:t>
      </w:r>
      <w:r>
        <w:rPr>
          <w:sz w:val="28"/>
        </w:rPr>
        <w:tab/>
        <w:t xml:space="preserve">19-32 </w:t>
      </w:r>
    </w:p>
    <w:p w:rsidR="00F25EAA" w:rsidRDefault="00F25EAA" w:rsidP="00F25EAA">
      <w:pPr>
        <w:tabs>
          <w:tab w:val="left" w:pos="6840"/>
          <w:tab w:val="left" w:pos="8460"/>
        </w:tabs>
        <w:jc w:val="both"/>
        <w:rPr>
          <w:sz w:val="28"/>
        </w:rPr>
      </w:pPr>
      <w:r>
        <w:rPr>
          <w:sz w:val="28"/>
        </w:rPr>
        <w:t xml:space="preserve">1.7 Система орфографических упражнений                             </w:t>
      </w:r>
      <w:r>
        <w:rPr>
          <w:sz w:val="28"/>
        </w:rPr>
        <w:tab/>
        <w:t>32-35</w:t>
      </w:r>
    </w:p>
    <w:p w:rsidR="00F25EAA" w:rsidRDefault="00F25EAA" w:rsidP="00F25EAA">
      <w:pPr>
        <w:pStyle w:val="23"/>
        <w:tabs>
          <w:tab w:val="left" w:pos="360"/>
          <w:tab w:val="left" w:pos="8460"/>
        </w:tabs>
        <w:ind w:firstLine="0"/>
        <w:rPr>
          <w:bCs/>
        </w:rPr>
      </w:pPr>
      <w:r>
        <w:rPr>
          <w:bCs/>
        </w:rPr>
        <w:t xml:space="preserve">1.8. Особенности </w:t>
      </w:r>
      <w:proofErr w:type="gramStart"/>
      <w:r>
        <w:rPr>
          <w:bCs/>
        </w:rPr>
        <w:t>обучения младших школьников по системе</w:t>
      </w:r>
      <w:proofErr w:type="gramEnd"/>
      <w:r>
        <w:rPr>
          <w:bCs/>
        </w:rPr>
        <w:t xml:space="preserve">    </w:t>
      </w:r>
      <w:r>
        <w:rPr>
          <w:bCs/>
        </w:rPr>
        <w:tab/>
        <w:t>36-37</w:t>
      </w:r>
    </w:p>
    <w:p w:rsidR="00F25EAA" w:rsidRDefault="00F25EAA" w:rsidP="00F25EAA">
      <w:pPr>
        <w:pStyle w:val="23"/>
        <w:tabs>
          <w:tab w:val="left" w:pos="360"/>
          <w:tab w:val="left" w:pos="8460"/>
        </w:tabs>
        <w:rPr>
          <w:bCs/>
        </w:rPr>
      </w:pPr>
      <w:r>
        <w:rPr>
          <w:bCs/>
        </w:rPr>
        <w:t xml:space="preserve"> </w:t>
      </w:r>
      <w:proofErr w:type="spellStart"/>
      <w:r>
        <w:rPr>
          <w:bCs/>
        </w:rPr>
        <w:t>Т.Г.Рамзаевой</w:t>
      </w:r>
      <w:proofErr w:type="spellEnd"/>
      <w:r>
        <w:rPr>
          <w:bCs/>
        </w:rPr>
        <w:t xml:space="preserve">.                                                                                                         </w:t>
      </w:r>
    </w:p>
    <w:p w:rsidR="00F25EAA" w:rsidRDefault="00F25EAA" w:rsidP="00F25EAA">
      <w:pPr>
        <w:tabs>
          <w:tab w:val="left" w:pos="6840"/>
          <w:tab w:val="left" w:pos="8460"/>
        </w:tabs>
        <w:jc w:val="both"/>
        <w:rPr>
          <w:sz w:val="28"/>
        </w:rPr>
      </w:pPr>
      <w:r>
        <w:rPr>
          <w:sz w:val="28"/>
        </w:rPr>
        <w:t>1.9. Индивидуализация обучения младших школьников</w:t>
      </w:r>
    </w:p>
    <w:p w:rsidR="00F25EAA" w:rsidRDefault="00F25EAA" w:rsidP="00F25EAA">
      <w:pPr>
        <w:tabs>
          <w:tab w:val="left" w:pos="6840"/>
          <w:tab w:val="left" w:pos="8460"/>
        </w:tabs>
        <w:jc w:val="both"/>
        <w:rPr>
          <w:sz w:val="28"/>
        </w:rPr>
      </w:pPr>
      <w:r>
        <w:rPr>
          <w:sz w:val="28"/>
        </w:rPr>
        <w:t xml:space="preserve"> русской  орфографии                                                    </w:t>
      </w:r>
      <w:r>
        <w:rPr>
          <w:sz w:val="28"/>
        </w:rPr>
        <w:tab/>
      </w:r>
      <w:r>
        <w:rPr>
          <w:sz w:val="28"/>
        </w:rPr>
        <w:tab/>
        <w:t>37-39</w:t>
      </w:r>
    </w:p>
    <w:p w:rsidR="00F25EAA" w:rsidRDefault="00F25EAA" w:rsidP="00F25EAA">
      <w:pPr>
        <w:tabs>
          <w:tab w:val="left" w:pos="6840"/>
          <w:tab w:val="left" w:pos="8460"/>
        </w:tabs>
        <w:jc w:val="both"/>
        <w:rPr>
          <w:b/>
          <w:bCs/>
          <w:sz w:val="28"/>
        </w:rPr>
      </w:pPr>
      <w:r>
        <w:rPr>
          <w:b/>
          <w:bCs/>
          <w:sz w:val="28"/>
        </w:rPr>
        <w:t xml:space="preserve">Выводы                                                                                     </w:t>
      </w:r>
      <w:r>
        <w:rPr>
          <w:b/>
          <w:bCs/>
          <w:sz w:val="28"/>
        </w:rPr>
        <w:tab/>
      </w:r>
      <w:r>
        <w:rPr>
          <w:bCs/>
          <w:sz w:val="28"/>
        </w:rPr>
        <w:t>39-41</w:t>
      </w:r>
      <w:r>
        <w:rPr>
          <w:b/>
          <w:bCs/>
          <w:sz w:val="28"/>
        </w:rPr>
        <w:t xml:space="preserve">  </w:t>
      </w:r>
    </w:p>
    <w:p w:rsidR="00F25EAA" w:rsidRDefault="00F25EAA" w:rsidP="00F25EAA">
      <w:pPr>
        <w:tabs>
          <w:tab w:val="left" w:pos="6840"/>
          <w:tab w:val="left" w:pos="8460"/>
        </w:tabs>
        <w:jc w:val="both"/>
        <w:rPr>
          <w:b/>
          <w:bCs/>
          <w:sz w:val="28"/>
        </w:rPr>
      </w:pPr>
    </w:p>
    <w:p w:rsidR="00F25EAA" w:rsidRDefault="00F25EAA" w:rsidP="00F25EAA">
      <w:pPr>
        <w:tabs>
          <w:tab w:val="left" w:pos="6840"/>
          <w:tab w:val="left" w:pos="8460"/>
        </w:tabs>
        <w:jc w:val="both"/>
        <w:rPr>
          <w:sz w:val="28"/>
        </w:rPr>
      </w:pPr>
      <w:r>
        <w:rPr>
          <w:b/>
          <w:bCs/>
          <w:sz w:val="28"/>
        </w:rPr>
        <w:t xml:space="preserve">Глава 2. </w:t>
      </w:r>
      <w:r>
        <w:rPr>
          <w:sz w:val="28"/>
        </w:rPr>
        <w:t xml:space="preserve">Исследование уровня </w:t>
      </w:r>
      <w:proofErr w:type="spellStart"/>
      <w:r>
        <w:rPr>
          <w:sz w:val="28"/>
        </w:rPr>
        <w:t>сформированности</w:t>
      </w:r>
      <w:proofErr w:type="spellEnd"/>
      <w:r>
        <w:rPr>
          <w:sz w:val="28"/>
        </w:rPr>
        <w:t xml:space="preserve"> </w:t>
      </w:r>
    </w:p>
    <w:p w:rsidR="00F25EAA" w:rsidRDefault="00F25EAA" w:rsidP="00F25EAA">
      <w:pPr>
        <w:tabs>
          <w:tab w:val="left" w:pos="6840"/>
          <w:tab w:val="left" w:pos="8460"/>
        </w:tabs>
        <w:jc w:val="both"/>
        <w:rPr>
          <w:sz w:val="28"/>
        </w:rPr>
      </w:pPr>
      <w:r>
        <w:rPr>
          <w:sz w:val="28"/>
        </w:rPr>
        <w:t xml:space="preserve">               орфографической зоркости у учащихся 3 класса</w:t>
      </w:r>
    </w:p>
    <w:p w:rsidR="00F25EAA" w:rsidRDefault="00F25EAA" w:rsidP="00F25EAA">
      <w:pPr>
        <w:tabs>
          <w:tab w:val="left" w:pos="-180"/>
          <w:tab w:val="left" w:pos="8460"/>
        </w:tabs>
        <w:jc w:val="both"/>
        <w:rPr>
          <w:sz w:val="28"/>
        </w:rPr>
      </w:pPr>
      <w:r>
        <w:rPr>
          <w:b/>
          <w:sz w:val="28"/>
        </w:rPr>
        <w:t>2.1.</w:t>
      </w:r>
      <w:r>
        <w:rPr>
          <w:sz w:val="28"/>
        </w:rPr>
        <w:t xml:space="preserve"> Описание констатирующего эксперимента                        </w:t>
      </w:r>
      <w:r>
        <w:rPr>
          <w:sz w:val="28"/>
        </w:rPr>
        <w:tab/>
        <w:t xml:space="preserve">42-44                                      </w:t>
      </w:r>
    </w:p>
    <w:p w:rsidR="00F25EAA" w:rsidRDefault="00F25EAA" w:rsidP="00F25EAA">
      <w:pPr>
        <w:tabs>
          <w:tab w:val="left" w:pos="-180"/>
          <w:tab w:val="left" w:pos="8460"/>
        </w:tabs>
        <w:jc w:val="both"/>
        <w:rPr>
          <w:sz w:val="28"/>
        </w:rPr>
      </w:pPr>
      <w:r>
        <w:rPr>
          <w:b/>
          <w:sz w:val="28"/>
        </w:rPr>
        <w:t>2.2.</w:t>
      </w:r>
      <w:r>
        <w:rPr>
          <w:sz w:val="28"/>
        </w:rPr>
        <w:t xml:space="preserve">Анализ результатов констатирующего эксперимента         </w:t>
      </w:r>
      <w:r>
        <w:rPr>
          <w:sz w:val="28"/>
        </w:rPr>
        <w:tab/>
        <w:t xml:space="preserve">44-47                                                                         </w:t>
      </w:r>
    </w:p>
    <w:p w:rsidR="00F25EAA" w:rsidRDefault="00F25EAA" w:rsidP="00F25EAA">
      <w:pPr>
        <w:tabs>
          <w:tab w:val="left" w:pos="6840"/>
          <w:tab w:val="left" w:pos="8460"/>
        </w:tabs>
        <w:jc w:val="both"/>
        <w:rPr>
          <w:b/>
          <w:bCs/>
          <w:sz w:val="28"/>
        </w:rPr>
      </w:pPr>
      <w:r>
        <w:rPr>
          <w:b/>
          <w:bCs/>
          <w:sz w:val="28"/>
        </w:rPr>
        <w:t xml:space="preserve">Выводы                                                                                    </w:t>
      </w:r>
      <w:r>
        <w:rPr>
          <w:b/>
          <w:bCs/>
          <w:sz w:val="28"/>
        </w:rPr>
        <w:tab/>
      </w:r>
      <w:r>
        <w:rPr>
          <w:bCs/>
          <w:sz w:val="28"/>
        </w:rPr>
        <w:t>47-48</w:t>
      </w:r>
      <w:r>
        <w:rPr>
          <w:b/>
          <w:bCs/>
          <w:sz w:val="28"/>
        </w:rPr>
        <w:t xml:space="preserve">   </w:t>
      </w:r>
    </w:p>
    <w:p w:rsidR="00F25EAA" w:rsidRDefault="00F25EAA" w:rsidP="00F25EAA">
      <w:pPr>
        <w:tabs>
          <w:tab w:val="left" w:pos="6840"/>
          <w:tab w:val="left" w:pos="8460"/>
        </w:tabs>
        <w:jc w:val="both"/>
        <w:rPr>
          <w:b/>
          <w:bCs/>
          <w:sz w:val="28"/>
        </w:rPr>
      </w:pPr>
    </w:p>
    <w:p w:rsidR="00F25EAA" w:rsidRDefault="00F25EAA" w:rsidP="00F25EAA">
      <w:pPr>
        <w:tabs>
          <w:tab w:val="left" w:pos="6840"/>
          <w:tab w:val="left" w:pos="8460"/>
        </w:tabs>
        <w:jc w:val="both"/>
        <w:rPr>
          <w:sz w:val="28"/>
        </w:rPr>
      </w:pPr>
      <w:r>
        <w:rPr>
          <w:b/>
          <w:bCs/>
          <w:sz w:val="28"/>
        </w:rPr>
        <w:lastRenderedPageBreak/>
        <w:t>Глава 3.</w:t>
      </w:r>
      <w:r>
        <w:rPr>
          <w:sz w:val="28"/>
        </w:rPr>
        <w:t xml:space="preserve"> Формирование орфографической зоркости у </w:t>
      </w:r>
      <w:r>
        <w:rPr>
          <w:sz w:val="28"/>
        </w:rPr>
        <w:tab/>
      </w:r>
      <w:r>
        <w:rPr>
          <w:sz w:val="28"/>
        </w:rPr>
        <w:tab/>
        <w:t>49-50</w:t>
      </w:r>
    </w:p>
    <w:p w:rsidR="00F25EAA" w:rsidRDefault="00F25EAA" w:rsidP="00F25EAA">
      <w:pPr>
        <w:tabs>
          <w:tab w:val="left" w:pos="6840"/>
          <w:tab w:val="left" w:pos="8460"/>
        </w:tabs>
        <w:jc w:val="both"/>
        <w:rPr>
          <w:sz w:val="28"/>
        </w:rPr>
      </w:pPr>
      <w:r>
        <w:rPr>
          <w:sz w:val="28"/>
        </w:rPr>
        <w:t xml:space="preserve">                учащихся 3 класса                </w:t>
      </w:r>
    </w:p>
    <w:p w:rsidR="00F25EAA" w:rsidRDefault="00F25EAA" w:rsidP="00F25EAA">
      <w:pPr>
        <w:tabs>
          <w:tab w:val="left" w:pos="6840"/>
          <w:tab w:val="left" w:pos="8460"/>
        </w:tabs>
        <w:jc w:val="both"/>
        <w:rPr>
          <w:sz w:val="28"/>
        </w:rPr>
      </w:pPr>
      <w:r>
        <w:rPr>
          <w:sz w:val="28"/>
        </w:rPr>
        <w:t xml:space="preserve">3.1. Задачи и методика преобразующего эксперимента           </w:t>
      </w:r>
      <w:r>
        <w:rPr>
          <w:sz w:val="28"/>
        </w:rPr>
        <w:tab/>
        <w:t xml:space="preserve">50-69                            </w:t>
      </w:r>
    </w:p>
    <w:p w:rsidR="00F25EAA" w:rsidRDefault="00F25EAA" w:rsidP="00F25EAA">
      <w:pPr>
        <w:tabs>
          <w:tab w:val="left" w:pos="6840"/>
          <w:tab w:val="left" w:pos="8460"/>
        </w:tabs>
        <w:jc w:val="both"/>
        <w:rPr>
          <w:sz w:val="28"/>
        </w:rPr>
      </w:pPr>
      <w:r>
        <w:rPr>
          <w:sz w:val="28"/>
        </w:rPr>
        <w:t xml:space="preserve">3.2. Анализ результатов преобразующего эксперимента         </w:t>
      </w:r>
      <w:r>
        <w:rPr>
          <w:sz w:val="28"/>
        </w:rPr>
        <w:tab/>
        <w:t xml:space="preserve">69-72                             </w:t>
      </w:r>
    </w:p>
    <w:p w:rsidR="00F25EAA" w:rsidRDefault="00F25EAA" w:rsidP="00F25EAA">
      <w:pPr>
        <w:tabs>
          <w:tab w:val="left" w:pos="6840"/>
          <w:tab w:val="left" w:pos="8460"/>
        </w:tabs>
        <w:jc w:val="both"/>
        <w:rPr>
          <w:sz w:val="28"/>
        </w:rPr>
      </w:pPr>
      <w:r>
        <w:rPr>
          <w:sz w:val="28"/>
        </w:rPr>
        <w:t xml:space="preserve">3.3. Динамика формирования умений и навыков ставить              </w:t>
      </w:r>
    </w:p>
    <w:p w:rsidR="00F25EAA" w:rsidRDefault="00F25EAA" w:rsidP="00F25EAA">
      <w:pPr>
        <w:tabs>
          <w:tab w:val="left" w:pos="6840"/>
          <w:tab w:val="left" w:pos="8460"/>
        </w:tabs>
        <w:jc w:val="both"/>
        <w:rPr>
          <w:sz w:val="28"/>
        </w:rPr>
      </w:pPr>
      <w:r>
        <w:rPr>
          <w:sz w:val="28"/>
        </w:rPr>
        <w:t xml:space="preserve">      орфографические задачи у учащихся 3 класса                 </w:t>
      </w:r>
      <w:r>
        <w:rPr>
          <w:sz w:val="28"/>
        </w:rPr>
        <w:tab/>
        <w:t xml:space="preserve">72-73                                     </w:t>
      </w:r>
    </w:p>
    <w:p w:rsidR="00F25EAA" w:rsidRDefault="00F25EAA" w:rsidP="00F25EAA">
      <w:pPr>
        <w:tabs>
          <w:tab w:val="left" w:pos="6840"/>
          <w:tab w:val="left" w:pos="8460"/>
        </w:tabs>
        <w:jc w:val="both"/>
        <w:rPr>
          <w:b/>
          <w:bCs/>
          <w:sz w:val="28"/>
        </w:rPr>
      </w:pPr>
      <w:r>
        <w:rPr>
          <w:b/>
          <w:bCs/>
          <w:sz w:val="28"/>
        </w:rPr>
        <w:t xml:space="preserve">Выводы                                                                      </w:t>
      </w:r>
      <w:r>
        <w:rPr>
          <w:b/>
          <w:bCs/>
          <w:sz w:val="28"/>
        </w:rPr>
        <w:tab/>
      </w:r>
      <w:r>
        <w:rPr>
          <w:b/>
          <w:bCs/>
          <w:sz w:val="28"/>
        </w:rPr>
        <w:tab/>
      </w:r>
      <w:r>
        <w:rPr>
          <w:bCs/>
          <w:sz w:val="28"/>
        </w:rPr>
        <w:t xml:space="preserve">74 </w:t>
      </w:r>
      <w:r>
        <w:rPr>
          <w:sz w:val="28"/>
        </w:rPr>
        <w:t xml:space="preserve"> </w:t>
      </w:r>
    </w:p>
    <w:p w:rsidR="00F25EAA" w:rsidRDefault="00F25EAA" w:rsidP="00F25EAA">
      <w:pPr>
        <w:tabs>
          <w:tab w:val="left" w:pos="6840"/>
          <w:tab w:val="left" w:pos="8460"/>
        </w:tabs>
        <w:jc w:val="both"/>
        <w:rPr>
          <w:sz w:val="28"/>
        </w:rPr>
      </w:pPr>
      <w:r>
        <w:rPr>
          <w:b/>
          <w:bCs/>
          <w:sz w:val="28"/>
        </w:rPr>
        <w:t xml:space="preserve">Заключение                                                                               </w:t>
      </w:r>
      <w:r>
        <w:rPr>
          <w:b/>
          <w:bCs/>
          <w:sz w:val="28"/>
        </w:rPr>
        <w:tab/>
      </w:r>
      <w:r>
        <w:rPr>
          <w:bCs/>
          <w:sz w:val="28"/>
        </w:rPr>
        <w:t xml:space="preserve"> 75-76</w:t>
      </w:r>
    </w:p>
    <w:p w:rsidR="00F25EAA" w:rsidRDefault="00F25EAA" w:rsidP="00F25EAA">
      <w:pPr>
        <w:tabs>
          <w:tab w:val="left" w:pos="6840"/>
          <w:tab w:val="left" w:pos="8460"/>
        </w:tabs>
        <w:jc w:val="both"/>
        <w:rPr>
          <w:b/>
          <w:bCs/>
          <w:sz w:val="28"/>
        </w:rPr>
      </w:pPr>
      <w:r>
        <w:rPr>
          <w:b/>
          <w:bCs/>
          <w:sz w:val="28"/>
        </w:rPr>
        <w:t xml:space="preserve">Литература                                                                                                        </w:t>
      </w:r>
    </w:p>
    <w:p w:rsidR="00F25EAA" w:rsidRDefault="00F25EAA" w:rsidP="00F25EAA">
      <w:pPr>
        <w:tabs>
          <w:tab w:val="left" w:pos="6840"/>
          <w:tab w:val="left" w:pos="8460"/>
        </w:tabs>
        <w:jc w:val="both"/>
        <w:rPr>
          <w:b/>
          <w:bCs/>
          <w:sz w:val="28"/>
        </w:rPr>
      </w:pPr>
      <w:r>
        <w:rPr>
          <w:b/>
          <w:bCs/>
          <w:sz w:val="28"/>
        </w:rPr>
        <w:t xml:space="preserve">Приложения     </w:t>
      </w:r>
    </w:p>
    <w:p w:rsidR="00F25EAA" w:rsidRDefault="00F25EAA" w:rsidP="00F25EAA">
      <w:pPr>
        <w:pStyle w:val="23"/>
        <w:ind w:firstLine="0"/>
        <w:jc w:val="right"/>
        <w:rPr>
          <w:b/>
          <w:bCs/>
        </w:rPr>
      </w:pPr>
      <w:r>
        <w:rPr>
          <w:b/>
          <w:bCs/>
        </w:rPr>
        <w:t xml:space="preserve">                                                                                 </w:t>
      </w:r>
    </w:p>
    <w:p w:rsidR="00F25EAA" w:rsidRDefault="00F25EAA" w:rsidP="00F25EAA">
      <w:pPr>
        <w:pStyle w:val="23"/>
        <w:ind w:firstLine="0"/>
        <w:jc w:val="right"/>
        <w:rPr>
          <w:b/>
          <w:bCs/>
        </w:rPr>
      </w:pPr>
    </w:p>
    <w:p w:rsidR="00F25EAA" w:rsidRDefault="00F25EAA" w:rsidP="00F25EAA">
      <w:pPr>
        <w:pStyle w:val="23"/>
        <w:ind w:firstLine="0"/>
        <w:jc w:val="right"/>
        <w:rPr>
          <w:b/>
          <w:bCs/>
        </w:rPr>
      </w:pPr>
      <w:r>
        <w:rPr>
          <w:b/>
          <w:bCs/>
        </w:rPr>
        <w:t xml:space="preserve">Приложение 3   </w:t>
      </w:r>
    </w:p>
    <w:p w:rsidR="00F25EAA" w:rsidRDefault="00F25EAA" w:rsidP="00F25EAA">
      <w:pPr>
        <w:pStyle w:val="23"/>
        <w:ind w:firstLine="0"/>
        <w:rPr>
          <w:b/>
          <w:bCs/>
        </w:rPr>
      </w:pPr>
      <w:r>
        <w:rPr>
          <w:b/>
          <w:bCs/>
        </w:rPr>
        <w:t xml:space="preserve">                                         </w:t>
      </w:r>
    </w:p>
    <w:p w:rsidR="00F25EAA" w:rsidRDefault="00F25EAA" w:rsidP="00F25EAA">
      <w:pPr>
        <w:pStyle w:val="23"/>
        <w:jc w:val="center"/>
        <w:rPr>
          <w:b/>
          <w:bCs/>
        </w:rPr>
      </w:pPr>
      <w:r>
        <w:rPr>
          <w:b/>
          <w:bCs/>
        </w:rPr>
        <w:t>Памятка для написания отзыва научного руководителя на дипломную работу</w:t>
      </w:r>
    </w:p>
    <w:p w:rsidR="00F25EAA" w:rsidRDefault="00F25EAA" w:rsidP="00F25EAA">
      <w:pPr>
        <w:pStyle w:val="23"/>
      </w:pPr>
    </w:p>
    <w:p w:rsidR="00F25EAA" w:rsidRDefault="00F25EAA" w:rsidP="00F25EAA">
      <w:pPr>
        <w:pStyle w:val="23"/>
        <w:numPr>
          <w:ilvl w:val="0"/>
          <w:numId w:val="44"/>
        </w:numPr>
      </w:pPr>
      <w:r>
        <w:t>Отзыв должен иметь обязательную часть, в которой помещается следующая информация: ФИО студента, группа, специальность, тема исследования.</w:t>
      </w:r>
    </w:p>
    <w:p w:rsidR="00F25EAA" w:rsidRDefault="00F25EAA" w:rsidP="00F25EAA">
      <w:pPr>
        <w:pStyle w:val="23"/>
        <w:numPr>
          <w:ilvl w:val="0"/>
          <w:numId w:val="44"/>
        </w:numPr>
      </w:pPr>
      <w:r>
        <w:t xml:space="preserve">Научный руководитель в отзыве должен отразить следующее: </w:t>
      </w:r>
    </w:p>
    <w:p w:rsidR="00F25EAA" w:rsidRDefault="00F25EAA" w:rsidP="00F25EAA">
      <w:pPr>
        <w:pStyle w:val="23"/>
        <w:numPr>
          <w:ilvl w:val="1"/>
          <w:numId w:val="44"/>
        </w:numPr>
        <w:tabs>
          <w:tab w:val="num" w:pos="1080"/>
        </w:tabs>
        <w:ind w:left="1080"/>
      </w:pPr>
      <w:r>
        <w:t>актуальность проблемы исследования;</w:t>
      </w:r>
    </w:p>
    <w:p w:rsidR="00F25EAA" w:rsidRDefault="00F25EAA" w:rsidP="00F25EAA">
      <w:pPr>
        <w:pStyle w:val="23"/>
        <w:numPr>
          <w:ilvl w:val="1"/>
          <w:numId w:val="44"/>
        </w:numPr>
        <w:tabs>
          <w:tab w:val="num" w:pos="1080"/>
        </w:tabs>
        <w:ind w:left="1080"/>
      </w:pPr>
      <w:r>
        <w:t>соответствие структуры работы теме и идее;</w:t>
      </w:r>
    </w:p>
    <w:p w:rsidR="00F25EAA" w:rsidRDefault="00F25EAA" w:rsidP="00F25EAA">
      <w:pPr>
        <w:pStyle w:val="23"/>
        <w:numPr>
          <w:ilvl w:val="1"/>
          <w:numId w:val="44"/>
        </w:numPr>
        <w:tabs>
          <w:tab w:val="num" w:pos="1080"/>
        </w:tabs>
        <w:ind w:left="1080"/>
      </w:pPr>
      <w:r>
        <w:t>поставленные задачи и степень их реализации исследователем;</w:t>
      </w:r>
    </w:p>
    <w:p w:rsidR="00F25EAA" w:rsidRDefault="00F25EAA" w:rsidP="00F25EAA">
      <w:pPr>
        <w:pStyle w:val="23"/>
        <w:numPr>
          <w:ilvl w:val="1"/>
          <w:numId w:val="44"/>
        </w:numPr>
        <w:tabs>
          <w:tab w:val="num" w:pos="1080"/>
        </w:tabs>
        <w:ind w:left="1080"/>
      </w:pPr>
      <w:r>
        <w:t>степень ответственности исследователя при подготовке работы;</w:t>
      </w:r>
    </w:p>
    <w:p w:rsidR="00F25EAA" w:rsidRDefault="00F25EAA" w:rsidP="00F25EAA">
      <w:pPr>
        <w:pStyle w:val="23"/>
        <w:numPr>
          <w:ilvl w:val="1"/>
          <w:numId w:val="44"/>
        </w:numPr>
        <w:tabs>
          <w:tab w:val="num" w:pos="1080"/>
        </w:tabs>
        <w:ind w:left="1080"/>
      </w:pPr>
      <w:r>
        <w:t>уровень его заинтересованности и самостоятельности;</w:t>
      </w:r>
    </w:p>
    <w:p w:rsidR="00F25EAA" w:rsidRDefault="00F25EAA" w:rsidP="00F25EAA">
      <w:pPr>
        <w:pStyle w:val="23"/>
        <w:numPr>
          <w:ilvl w:val="1"/>
          <w:numId w:val="44"/>
        </w:numPr>
        <w:tabs>
          <w:tab w:val="num" w:pos="1080"/>
        </w:tabs>
        <w:ind w:left="1080"/>
      </w:pPr>
      <w:r>
        <w:t>дополнительные характеристики;</w:t>
      </w:r>
    </w:p>
    <w:p w:rsidR="00F25EAA" w:rsidRDefault="00F25EAA" w:rsidP="00F25EAA">
      <w:pPr>
        <w:pStyle w:val="23"/>
        <w:numPr>
          <w:ilvl w:val="1"/>
          <w:numId w:val="44"/>
        </w:numPr>
        <w:tabs>
          <w:tab w:val="num" w:pos="1080"/>
        </w:tabs>
        <w:ind w:left="1080"/>
      </w:pPr>
      <w:r>
        <w:t>пожелания;</w:t>
      </w:r>
    </w:p>
    <w:p w:rsidR="00F25EAA" w:rsidRDefault="00F25EAA" w:rsidP="00F25EAA">
      <w:pPr>
        <w:pStyle w:val="23"/>
        <w:numPr>
          <w:ilvl w:val="1"/>
          <w:numId w:val="44"/>
        </w:numPr>
        <w:tabs>
          <w:tab w:val="num" w:pos="1080"/>
        </w:tabs>
        <w:ind w:left="1080"/>
      </w:pPr>
      <w:r>
        <w:t>парциальная оценка работы (качественная, словесная).</w:t>
      </w:r>
    </w:p>
    <w:p w:rsidR="00F25EAA" w:rsidRDefault="00F25EAA" w:rsidP="00F25EAA">
      <w:pPr>
        <w:pStyle w:val="23"/>
        <w:ind w:left="720" w:firstLine="0"/>
      </w:pPr>
      <w:r>
        <w:t>3. Отзыв должен быть заверен подписью с указанием должности, ученой степени и звания.</w:t>
      </w:r>
    </w:p>
    <w:p w:rsidR="00F25EAA" w:rsidRDefault="00F25EAA" w:rsidP="00F25EAA">
      <w:pPr>
        <w:pStyle w:val="23"/>
        <w:rPr>
          <w:b/>
          <w:bCs/>
        </w:rPr>
      </w:pPr>
      <w:r>
        <w:rPr>
          <w:b/>
          <w:bCs/>
        </w:rPr>
        <w:t xml:space="preserve">                                                                           </w:t>
      </w:r>
    </w:p>
    <w:p w:rsidR="00F25EAA" w:rsidRDefault="00F25EAA" w:rsidP="00F25EAA">
      <w:pPr>
        <w:pStyle w:val="23"/>
        <w:jc w:val="right"/>
        <w:rPr>
          <w:b/>
          <w:bCs/>
        </w:rPr>
      </w:pPr>
      <w:r>
        <w:rPr>
          <w:b/>
          <w:bCs/>
        </w:rPr>
        <w:t>Приложение 4</w:t>
      </w:r>
    </w:p>
    <w:p w:rsidR="00F25EAA" w:rsidRDefault="00F25EAA" w:rsidP="00F25EAA">
      <w:pPr>
        <w:pStyle w:val="23"/>
      </w:pPr>
    </w:p>
    <w:p w:rsidR="00F25EAA" w:rsidRDefault="00F25EAA" w:rsidP="00F25EAA">
      <w:pPr>
        <w:pStyle w:val="23"/>
        <w:jc w:val="center"/>
        <w:rPr>
          <w:b/>
          <w:bCs/>
        </w:rPr>
      </w:pPr>
      <w:r>
        <w:rPr>
          <w:b/>
          <w:bCs/>
        </w:rPr>
        <w:t>Памятка для написания рецензии на дипломную работу</w:t>
      </w:r>
    </w:p>
    <w:p w:rsidR="00F25EAA" w:rsidRDefault="00F25EAA" w:rsidP="00F25EAA">
      <w:pPr>
        <w:pStyle w:val="23"/>
      </w:pPr>
    </w:p>
    <w:p w:rsidR="00F25EAA" w:rsidRDefault="00F25EAA" w:rsidP="00F25EAA">
      <w:pPr>
        <w:pStyle w:val="23"/>
        <w:numPr>
          <w:ilvl w:val="0"/>
          <w:numId w:val="46"/>
        </w:numPr>
      </w:pPr>
      <w:r>
        <w:lastRenderedPageBreak/>
        <w:t>Рецензия должна иметь обязательную часть, в которой помещается следующая информация: ФИО студента, группа, специальность, тема исследования.</w:t>
      </w:r>
    </w:p>
    <w:p w:rsidR="00F25EAA" w:rsidRDefault="00F25EAA" w:rsidP="00F25EAA">
      <w:pPr>
        <w:pStyle w:val="23"/>
        <w:numPr>
          <w:ilvl w:val="0"/>
          <w:numId w:val="46"/>
        </w:numPr>
      </w:pPr>
      <w:r>
        <w:t>В рецензии должно быть отражено следующее:</w:t>
      </w:r>
    </w:p>
    <w:p w:rsidR="00F25EAA" w:rsidRDefault="00F25EAA" w:rsidP="00F25EAA">
      <w:pPr>
        <w:pStyle w:val="23"/>
        <w:numPr>
          <w:ilvl w:val="1"/>
          <w:numId w:val="46"/>
        </w:numPr>
        <w:tabs>
          <w:tab w:val="num" w:pos="1080"/>
        </w:tabs>
        <w:ind w:hanging="1080"/>
      </w:pPr>
      <w:r>
        <w:t>соответствие структуры работы теме и идее;</w:t>
      </w:r>
    </w:p>
    <w:p w:rsidR="00F25EAA" w:rsidRDefault="00F25EAA" w:rsidP="00F25EAA">
      <w:pPr>
        <w:pStyle w:val="23"/>
        <w:numPr>
          <w:ilvl w:val="1"/>
          <w:numId w:val="46"/>
        </w:numPr>
        <w:tabs>
          <w:tab w:val="num" w:pos="1080"/>
        </w:tabs>
        <w:ind w:left="1080"/>
      </w:pPr>
      <w:r>
        <w:t>обоснование актуальности и степени новизны проблемы исследования;</w:t>
      </w:r>
    </w:p>
    <w:p w:rsidR="00F25EAA" w:rsidRDefault="00F25EAA" w:rsidP="00F25EAA">
      <w:pPr>
        <w:pStyle w:val="23"/>
        <w:numPr>
          <w:ilvl w:val="1"/>
          <w:numId w:val="46"/>
        </w:numPr>
        <w:tabs>
          <w:tab w:val="num" w:pos="1080"/>
        </w:tabs>
        <w:ind w:hanging="1080"/>
      </w:pPr>
      <w:r>
        <w:t>полнота раскрытия темы;</w:t>
      </w:r>
    </w:p>
    <w:p w:rsidR="00F25EAA" w:rsidRDefault="00F25EAA" w:rsidP="00F25EAA">
      <w:pPr>
        <w:pStyle w:val="23"/>
        <w:numPr>
          <w:ilvl w:val="1"/>
          <w:numId w:val="46"/>
        </w:numPr>
        <w:tabs>
          <w:tab w:val="num" w:pos="1080"/>
        </w:tabs>
        <w:ind w:hanging="1080"/>
      </w:pPr>
      <w:r>
        <w:t>обоснованность предложенных подходов;</w:t>
      </w:r>
    </w:p>
    <w:p w:rsidR="00F25EAA" w:rsidRDefault="00F25EAA" w:rsidP="00F25EAA">
      <w:pPr>
        <w:pStyle w:val="23"/>
        <w:numPr>
          <w:ilvl w:val="1"/>
          <w:numId w:val="46"/>
        </w:numPr>
        <w:tabs>
          <w:tab w:val="num" w:pos="1080"/>
        </w:tabs>
        <w:ind w:left="1080"/>
      </w:pPr>
      <w:r>
        <w:t>степень соответствия логике педагогического исследования (наличие всех этапов педагогического эксперимента);</w:t>
      </w:r>
    </w:p>
    <w:p w:rsidR="00F25EAA" w:rsidRDefault="00F25EAA" w:rsidP="00F25EAA">
      <w:pPr>
        <w:pStyle w:val="23"/>
        <w:numPr>
          <w:ilvl w:val="1"/>
          <w:numId w:val="46"/>
        </w:numPr>
        <w:tabs>
          <w:tab w:val="num" w:pos="1080"/>
        </w:tabs>
        <w:ind w:left="1080"/>
      </w:pPr>
      <w:r>
        <w:t>уровень обобщений и наличие выводов;</w:t>
      </w:r>
    </w:p>
    <w:p w:rsidR="00F25EAA" w:rsidRDefault="00F25EAA" w:rsidP="00F25EAA">
      <w:pPr>
        <w:pStyle w:val="23"/>
        <w:numPr>
          <w:ilvl w:val="1"/>
          <w:numId w:val="46"/>
        </w:numPr>
        <w:tabs>
          <w:tab w:val="num" w:pos="1080"/>
        </w:tabs>
        <w:ind w:left="1080"/>
      </w:pPr>
      <w:r>
        <w:t>качество оформления работы, в том числе библиографии;</w:t>
      </w:r>
    </w:p>
    <w:p w:rsidR="00F25EAA" w:rsidRDefault="00F25EAA" w:rsidP="00F25EAA">
      <w:pPr>
        <w:pStyle w:val="23"/>
        <w:numPr>
          <w:ilvl w:val="1"/>
          <w:numId w:val="46"/>
        </w:numPr>
        <w:tabs>
          <w:tab w:val="num" w:pos="1080"/>
        </w:tabs>
        <w:ind w:left="1080"/>
      </w:pPr>
      <w:r>
        <w:t>дополнительные характеристики исследования;</w:t>
      </w:r>
    </w:p>
    <w:p w:rsidR="00F25EAA" w:rsidRDefault="00F25EAA" w:rsidP="00F25EAA">
      <w:pPr>
        <w:pStyle w:val="23"/>
        <w:numPr>
          <w:ilvl w:val="1"/>
          <w:numId w:val="46"/>
        </w:numPr>
        <w:tabs>
          <w:tab w:val="num" w:pos="1080"/>
        </w:tabs>
        <w:ind w:left="1080"/>
      </w:pPr>
      <w:r>
        <w:t>оценка уровня проведенного исследования (</w:t>
      </w:r>
      <w:proofErr w:type="gramStart"/>
      <w:r>
        <w:t>высокий</w:t>
      </w:r>
      <w:proofErr w:type="gramEnd"/>
      <w:r>
        <w:t>, достаточный, удовлетворительный, неудовлетворительный).</w:t>
      </w:r>
    </w:p>
    <w:p w:rsidR="00F25EAA" w:rsidRDefault="00F25EAA" w:rsidP="00F25EAA">
      <w:pPr>
        <w:pStyle w:val="23"/>
        <w:ind w:left="720" w:firstLine="0"/>
      </w:pPr>
      <w:r>
        <w:t>3. Рецензия должна быть заверена подписью с указанием должности, ученой степени и звания.</w:t>
      </w:r>
    </w:p>
    <w:p w:rsidR="00F25EAA" w:rsidRDefault="00F25EAA" w:rsidP="00F25EAA"/>
    <w:p w:rsidR="005F3490" w:rsidRDefault="005F3490"/>
    <w:sectPr w:rsidR="005F3490" w:rsidSect="00A230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9DB"/>
    <w:multiLevelType w:val="singleLevel"/>
    <w:tmpl w:val="7D9C3082"/>
    <w:lvl w:ilvl="0">
      <w:start w:val="1"/>
      <w:numFmt w:val="decimal"/>
      <w:lvlText w:val="%1."/>
      <w:lvlJc w:val="left"/>
      <w:pPr>
        <w:tabs>
          <w:tab w:val="num" w:pos="927"/>
        </w:tabs>
        <w:ind w:left="927" w:hanging="360"/>
      </w:pPr>
    </w:lvl>
  </w:abstractNum>
  <w:abstractNum w:abstractNumId="1">
    <w:nsid w:val="05857DEF"/>
    <w:multiLevelType w:val="multilevel"/>
    <w:tmpl w:val="1A28C35A"/>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EF040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16666986"/>
    <w:multiLevelType w:val="multilevel"/>
    <w:tmpl w:val="19204B56"/>
    <w:lvl w:ilvl="0">
      <w:start w:val="1"/>
      <w:numFmt w:val="decimal"/>
      <w:lvlText w:val="%1."/>
      <w:lvlJc w:val="left"/>
      <w:pPr>
        <w:tabs>
          <w:tab w:val="num" w:pos="480"/>
        </w:tabs>
        <w:ind w:left="480" w:hanging="48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4">
    <w:nsid w:val="1AE03C6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1F1363AD"/>
    <w:multiLevelType w:val="singleLevel"/>
    <w:tmpl w:val="3DF07306"/>
    <w:lvl w:ilvl="0">
      <w:numFmt w:val="bullet"/>
      <w:lvlText w:val="-"/>
      <w:lvlJc w:val="left"/>
      <w:pPr>
        <w:tabs>
          <w:tab w:val="num" w:pos="1080"/>
        </w:tabs>
        <w:ind w:left="1080" w:hanging="360"/>
      </w:pPr>
    </w:lvl>
  </w:abstractNum>
  <w:abstractNum w:abstractNumId="6">
    <w:nsid w:val="20EC311B"/>
    <w:multiLevelType w:val="hybridMultilevel"/>
    <w:tmpl w:val="080E5DC2"/>
    <w:lvl w:ilvl="0" w:tplc="3C5E2EE6">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B409E4"/>
    <w:multiLevelType w:val="multilevel"/>
    <w:tmpl w:val="CE900F0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rPr>
        <w:b/>
      </w:r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8">
    <w:nsid w:val="285E5D5C"/>
    <w:multiLevelType w:val="multilevel"/>
    <w:tmpl w:val="9B267A68"/>
    <w:lvl w:ilvl="0">
      <w:start w:val="1"/>
      <w:numFmt w:val="decimal"/>
      <w:lvlText w:val="%1."/>
      <w:lvlJc w:val="left"/>
      <w:pPr>
        <w:tabs>
          <w:tab w:val="num" w:pos="630"/>
        </w:tabs>
        <w:ind w:left="630" w:hanging="630"/>
      </w:pPr>
    </w:lvl>
    <w:lvl w:ilvl="1">
      <w:start w:val="4"/>
      <w:numFmt w:val="decimal"/>
      <w:lvlText w:val="%1.%2."/>
      <w:lvlJc w:val="left"/>
      <w:pPr>
        <w:tabs>
          <w:tab w:val="num" w:pos="1080"/>
        </w:tabs>
        <w:ind w:left="1080" w:hanging="72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nsid w:val="2E231F51"/>
    <w:multiLevelType w:val="multilevel"/>
    <w:tmpl w:val="5254B48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07A01D2"/>
    <w:multiLevelType w:val="hybridMultilevel"/>
    <w:tmpl w:val="FE34B90C"/>
    <w:lvl w:ilvl="0" w:tplc="FFFFFFFF">
      <w:start w:val="1"/>
      <w:numFmt w:val="decimal"/>
      <w:lvlText w:val="%1."/>
      <w:lvlJc w:val="left"/>
      <w:pPr>
        <w:tabs>
          <w:tab w:val="num" w:pos="915"/>
        </w:tabs>
        <w:ind w:left="915" w:hanging="55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34043433"/>
    <w:multiLevelType w:val="hybridMultilevel"/>
    <w:tmpl w:val="9CA01076"/>
    <w:lvl w:ilvl="0" w:tplc="58A2A604">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CB6B93"/>
    <w:multiLevelType w:val="hybridMultilevel"/>
    <w:tmpl w:val="DA32327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1DF3788"/>
    <w:multiLevelType w:val="singleLevel"/>
    <w:tmpl w:val="566E3876"/>
    <w:lvl w:ilvl="0">
      <w:start w:val="2"/>
      <w:numFmt w:val="bullet"/>
      <w:lvlText w:val="-"/>
      <w:lvlJc w:val="left"/>
      <w:pPr>
        <w:tabs>
          <w:tab w:val="num" w:pos="396"/>
        </w:tabs>
        <w:ind w:left="396" w:hanging="396"/>
      </w:pPr>
    </w:lvl>
  </w:abstractNum>
  <w:abstractNum w:abstractNumId="14">
    <w:nsid w:val="4494228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4680725E"/>
    <w:multiLevelType w:val="singleLevel"/>
    <w:tmpl w:val="7D9C356E"/>
    <w:lvl w:ilvl="0">
      <w:start w:val="1"/>
      <w:numFmt w:val="decimal"/>
      <w:lvlText w:val="%1."/>
      <w:lvlJc w:val="left"/>
      <w:pPr>
        <w:tabs>
          <w:tab w:val="num" w:pos="1080"/>
        </w:tabs>
        <w:ind w:left="1080" w:hanging="360"/>
      </w:pPr>
    </w:lvl>
  </w:abstractNum>
  <w:abstractNum w:abstractNumId="16">
    <w:nsid w:val="4FCD3EAF"/>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17">
    <w:nsid w:val="58933BF5"/>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18">
    <w:nsid w:val="58E51B1A"/>
    <w:multiLevelType w:val="singleLevel"/>
    <w:tmpl w:val="7D9C3082"/>
    <w:lvl w:ilvl="0">
      <w:start w:val="1"/>
      <w:numFmt w:val="decimal"/>
      <w:lvlText w:val="%1."/>
      <w:lvlJc w:val="left"/>
      <w:pPr>
        <w:tabs>
          <w:tab w:val="num" w:pos="927"/>
        </w:tabs>
        <w:ind w:left="927" w:hanging="360"/>
      </w:pPr>
    </w:lvl>
  </w:abstractNum>
  <w:abstractNum w:abstractNumId="19">
    <w:nsid w:val="6C140CC6"/>
    <w:multiLevelType w:val="singleLevel"/>
    <w:tmpl w:val="7D9C3082"/>
    <w:lvl w:ilvl="0">
      <w:start w:val="1"/>
      <w:numFmt w:val="decimal"/>
      <w:lvlText w:val="%1."/>
      <w:lvlJc w:val="left"/>
      <w:pPr>
        <w:tabs>
          <w:tab w:val="num" w:pos="927"/>
        </w:tabs>
        <w:ind w:left="927" w:hanging="360"/>
      </w:pPr>
    </w:lvl>
  </w:abstractNum>
  <w:abstractNum w:abstractNumId="20">
    <w:nsid w:val="6DE8304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1">
    <w:nsid w:val="7DA32ACA"/>
    <w:multiLevelType w:val="multilevel"/>
    <w:tmpl w:val="A2701BFC"/>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7EB12D3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5"/>
  </w:num>
  <w:num w:numId="10">
    <w:abstractNumId w:val="15"/>
    <w:lvlOverride w:ilvl="0">
      <w:startOverride w:val="1"/>
    </w:lvlOverride>
  </w:num>
  <w:num w:numId="11">
    <w:abstractNumId w:val="2"/>
  </w:num>
  <w:num w:numId="12">
    <w:abstractNumId w:val="2"/>
  </w:num>
  <w:num w:numId="13">
    <w:abstractNumId w:val="20"/>
  </w:num>
  <w:num w:numId="14">
    <w:abstractNumId w:val="20"/>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num>
  <w:num w:numId="19">
    <w:abstractNumId w:val="14"/>
  </w:num>
  <w:num w:numId="20">
    <w:abstractNumId w:val="14"/>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num>
  <w:num w:numId="25">
    <w:abstractNumId w:val="0"/>
  </w:num>
  <w:num w:numId="26">
    <w:abstractNumId w:val="0"/>
    <w:lvlOverride w:ilvl="0">
      <w:startOverride w:val="1"/>
    </w:lvlOverride>
  </w:num>
  <w:num w:numId="27">
    <w:abstractNumId w:val="13"/>
  </w:num>
  <w:num w:numId="28">
    <w:abstractNumId w:val="13"/>
  </w:num>
  <w:num w:numId="29">
    <w:abstractNumId w:val="18"/>
  </w:num>
  <w:num w:numId="30">
    <w:abstractNumId w:val="18"/>
    <w:lvlOverride w:ilvl="0">
      <w:startOverride w:val="1"/>
    </w:lvlOverride>
  </w:num>
  <w:num w:numId="31">
    <w:abstractNumId w:val="4"/>
  </w:num>
  <w:num w:numId="32">
    <w:abstractNumId w:val="4"/>
  </w:num>
  <w:num w:numId="33">
    <w:abstractNumId w:val="22"/>
  </w:num>
  <w:num w:numId="34">
    <w:abstractNumId w:val="22"/>
  </w:num>
  <w:num w:numId="35">
    <w:abstractNumId w:val="16"/>
  </w:num>
  <w:num w:numId="36">
    <w:abstractNumId w:val="16"/>
  </w:num>
  <w:num w:numId="37">
    <w:abstractNumId w:val="1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5EAA"/>
    <w:rsid w:val="001C0967"/>
    <w:rsid w:val="005F3490"/>
    <w:rsid w:val="00A23006"/>
    <w:rsid w:val="00D4426A"/>
    <w:rsid w:val="00F25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06"/>
  </w:style>
  <w:style w:type="paragraph" w:styleId="1">
    <w:name w:val="heading 1"/>
    <w:basedOn w:val="a"/>
    <w:next w:val="a"/>
    <w:link w:val="10"/>
    <w:qFormat/>
    <w:rsid w:val="00F25EAA"/>
    <w:pPr>
      <w:keepNext/>
      <w:spacing w:after="0" w:line="240" w:lineRule="auto"/>
      <w:jc w:val="center"/>
      <w:outlineLvl w:val="0"/>
    </w:pPr>
    <w:rPr>
      <w:rFonts w:ascii="Times New Roman" w:eastAsia="Times New Roman" w:hAnsi="Times New Roman" w:cs="Times New Roman"/>
      <w:sz w:val="28"/>
      <w:szCs w:val="28"/>
    </w:rPr>
  </w:style>
  <w:style w:type="paragraph" w:styleId="2">
    <w:name w:val="heading 2"/>
    <w:basedOn w:val="a"/>
    <w:next w:val="a"/>
    <w:link w:val="20"/>
    <w:semiHidden/>
    <w:unhideWhenUsed/>
    <w:qFormat/>
    <w:rsid w:val="00F25EAA"/>
    <w:pPr>
      <w:keepNext/>
      <w:spacing w:after="0" w:line="240" w:lineRule="auto"/>
      <w:ind w:firstLine="851"/>
      <w:outlineLvl w:val="1"/>
    </w:pPr>
    <w:rPr>
      <w:rFonts w:ascii="Times New Roman" w:eastAsia="Times New Roman" w:hAnsi="Times New Roman" w:cs="Times New Roman"/>
      <w:sz w:val="28"/>
      <w:szCs w:val="28"/>
    </w:rPr>
  </w:style>
  <w:style w:type="paragraph" w:styleId="3">
    <w:name w:val="heading 3"/>
    <w:basedOn w:val="a"/>
    <w:next w:val="a"/>
    <w:link w:val="30"/>
    <w:semiHidden/>
    <w:unhideWhenUsed/>
    <w:qFormat/>
    <w:rsid w:val="00F25EAA"/>
    <w:pPr>
      <w:keepNext/>
      <w:spacing w:after="0" w:line="240" w:lineRule="auto"/>
      <w:ind w:firstLine="851"/>
      <w:jc w:val="both"/>
      <w:outlineLvl w:val="2"/>
    </w:pPr>
    <w:rPr>
      <w:rFonts w:ascii="Times New Roman" w:eastAsia="Times New Roman" w:hAnsi="Times New Roman" w:cs="Times New Roman"/>
      <w:sz w:val="24"/>
      <w:szCs w:val="24"/>
    </w:rPr>
  </w:style>
  <w:style w:type="paragraph" w:styleId="6">
    <w:name w:val="heading 6"/>
    <w:basedOn w:val="a"/>
    <w:next w:val="a"/>
    <w:link w:val="60"/>
    <w:semiHidden/>
    <w:unhideWhenUsed/>
    <w:qFormat/>
    <w:rsid w:val="00F25EAA"/>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5EAA"/>
    <w:rPr>
      <w:rFonts w:ascii="Times New Roman" w:eastAsia="Times New Roman" w:hAnsi="Times New Roman" w:cs="Times New Roman"/>
      <w:sz w:val="28"/>
      <w:szCs w:val="28"/>
    </w:rPr>
  </w:style>
  <w:style w:type="character" w:customStyle="1" w:styleId="20">
    <w:name w:val="Заголовок 2 Знак"/>
    <w:basedOn w:val="a0"/>
    <w:link w:val="2"/>
    <w:semiHidden/>
    <w:rsid w:val="00F25EAA"/>
    <w:rPr>
      <w:rFonts w:ascii="Times New Roman" w:eastAsia="Times New Roman" w:hAnsi="Times New Roman" w:cs="Times New Roman"/>
      <w:sz w:val="28"/>
      <w:szCs w:val="28"/>
    </w:rPr>
  </w:style>
  <w:style w:type="character" w:customStyle="1" w:styleId="30">
    <w:name w:val="Заголовок 3 Знак"/>
    <w:basedOn w:val="a0"/>
    <w:link w:val="3"/>
    <w:semiHidden/>
    <w:rsid w:val="00F25EAA"/>
    <w:rPr>
      <w:rFonts w:ascii="Times New Roman" w:eastAsia="Times New Roman" w:hAnsi="Times New Roman" w:cs="Times New Roman"/>
      <w:sz w:val="24"/>
      <w:szCs w:val="24"/>
    </w:rPr>
  </w:style>
  <w:style w:type="character" w:customStyle="1" w:styleId="60">
    <w:name w:val="Заголовок 6 Знак"/>
    <w:basedOn w:val="a0"/>
    <w:link w:val="6"/>
    <w:semiHidden/>
    <w:rsid w:val="00F25EAA"/>
    <w:rPr>
      <w:rFonts w:ascii="Times New Roman" w:eastAsia="Times New Roman" w:hAnsi="Times New Roman" w:cs="Times New Roman"/>
      <w:b/>
      <w:bCs/>
    </w:rPr>
  </w:style>
  <w:style w:type="paragraph" w:styleId="a3">
    <w:name w:val="header"/>
    <w:basedOn w:val="a"/>
    <w:link w:val="a4"/>
    <w:semiHidden/>
    <w:unhideWhenUsed/>
    <w:rsid w:val="00F25E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F25EAA"/>
    <w:rPr>
      <w:rFonts w:ascii="Times New Roman" w:eastAsia="Times New Roman" w:hAnsi="Times New Roman" w:cs="Times New Roman"/>
      <w:sz w:val="24"/>
      <w:szCs w:val="24"/>
    </w:rPr>
  </w:style>
  <w:style w:type="paragraph" w:styleId="a5">
    <w:name w:val="footer"/>
    <w:basedOn w:val="a"/>
    <w:link w:val="a6"/>
    <w:semiHidden/>
    <w:unhideWhenUsed/>
    <w:rsid w:val="00F25EA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semiHidden/>
    <w:rsid w:val="00F25EAA"/>
    <w:rPr>
      <w:rFonts w:ascii="Times New Roman" w:eastAsia="Times New Roman" w:hAnsi="Times New Roman" w:cs="Times New Roman"/>
      <w:sz w:val="20"/>
      <w:szCs w:val="20"/>
    </w:rPr>
  </w:style>
  <w:style w:type="paragraph" w:styleId="a7">
    <w:name w:val="Body Text"/>
    <w:basedOn w:val="a"/>
    <w:link w:val="a8"/>
    <w:unhideWhenUsed/>
    <w:rsid w:val="00F25EAA"/>
    <w:pPr>
      <w:spacing w:after="0" w:line="240" w:lineRule="auto"/>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rsid w:val="00F25EAA"/>
    <w:rPr>
      <w:rFonts w:ascii="Times New Roman" w:eastAsia="Times New Roman" w:hAnsi="Times New Roman" w:cs="Times New Roman"/>
      <w:sz w:val="28"/>
      <w:szCs w:val="28"/>
    </w:rPr>
  </w:style>
  <w:style w:type="paragraph" w:styleId="a9">
    <w:name w:val="Body Text Indent"/>
    <w:basedOn w:val="a"/>
    <w:link w:val="aa"/>
    <w:unhideWhenUsed/>
    <w:rsid w:val="00F25EAA"/>
    <w:pPr>
      <w:spacing w:after="0" w:line="240" w:lineRule="auto"/>
      <w:ind w:firstLine="720"/>
      <w:jc w:val="center"/>
    </w:pPr>
    <w:rPr>
      <w:rFonts w:ascii="Times New Roman" w:eastAsia="Times New Roman" w:hAnsi="Times New Roman" w:cs="Times New Roman"/>
      <w:sz w:val="28"/>
      <w:szCs w:val="28"/>
    </w:rPr>
  </w:style>
  <w:style w:type="character" w:customStyle="1" w:styleId="aa">
    <w:name w:val="Основной текст с отступом Знак"/>
    <w:basedOn w:val="a0"/>
    <w:link w:val="a9"/>
    <w:rsid w:val="00F25EAA"/>
    <w:rPr>
      <w:rFonts w:ascii="Times New Roman" w:eastAsia="Times New Roman" w:hAnsi="Times New Roman" w:cs="Times New Roman"/>
      <w:sz w:val="28"/>
      <w:szCs w:val="28"/>
    </w:rPr>
  </w:style>
  <w:style w:type="paragraph" w:styleId="21">
    <w:name w:val="Body Text 2"/>
    <w:basedOn w:val="a"/>
    <w:link w:val="22"/>
    <w:semiHidden/>
    <w:unhideWhenUsed/>
    <w:rsid w:val="00F25EAA"/>
    <w:pPr>
      <w:spacing w:before="120" w:after="120" w:line="36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F25EAA"/>
    <w:rPr>
      <w:rFonts w:ascii="Times New Roman" w:eastAsia="Times New Roman" w:hAnsi="Times New Roman" w:cs="Times New Roman"/>
      <w:sz w:val="24"/>
      <w:szCs w:val="24"/>
    </w:rPr>
  </w:style>
  <w:style w:type="paragraph" w:styleId="31">
    <w:name w:val="Body Text 3"/>
    <w:basedOn w:val="a"/>
    <w:link w:val="32"/>
    <w:semiHidden/>
    <w:unhideWhenUsed/>
    <w:rsid w:val="00F25EAA"/>
    <w:pPr>
      <w:spacing w:after="0" w:line="240" w:lineRule="auto"/>
      <w:jc w:val="center"/>
    </w:pPr>
    <w:rPr>
      <w:rFonts w:ascii="Times New Roman" w:eastAsia="Times New Roman" w:hAnsi="Times New Roman" w:cs="Times New Roman"/>
      <w:b/>
      <w:bCs/>
      <w:sz w:val="28"/>
      <w:szCs w:val="28"/>
    </w:rPr>
  </w:style>
  <w:style w:type="character" w:customStyle="1" w:styleId="32">
    <w:name w:val="Основной текст 3 Знак"/>
    <w:basedOn w:val="a0"/>
    <w:link w:val="31"/>
    <w:semiHidden/>
    <w:rsid w:val="00F25EAA"/>
    <w:rPr>
      <w:rFonts w:ascii="Times New Roman" w:eastAsia="Times New Roman" w:hAnsi="Times New Roman" w:cs="Times New Roman"/>
      <w:b/>
      <w:bCs/>
      <w:sz w:val="28"/>
      <w:szCs w:val="28"/>
    </w:rPr>
  </w:style>
  <w:style w:type="paragraph" w:styleId="23">
    <w:name w:val="Body Text Indent 2"/>
    <w:basedOn w:val="a"/>
    <w:link w:val="24"/>
    <w:unhideWhenUsed/>
    <w:rsid w:val="00F25EAA"/>
    <w:pPr>
      <w:spacing w:after="0" w:line="240" w:lineRule="auto"/>
      <w:ind w:firstLine="720"/>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rsid w:val="00F25EAA"/>
    <w:rPr>
      <w:rFonts w:ascii="Times New Roman" w:eastAsia="Times New Roman" w:hAnsi="Times New Roman" w:cs="Times New Roman"/>
      <w:sz w:val="28"/>
      <w:szCs w:val="28"/>
    </w:rPr>
  </w:style>
  <w:style w:type="paragraph" w:styleId="33">
    <w:name w:val="Body Text Indent 3"/>
    <w:basedOn w:val="a"/>
    <w:link w:val="34"/>
    <w:unhideWhenUsed/>
    <w:rsid w:val="00F25EAA"/>
    <w:pPr>
      <w:spacing w:after="0" w:line="240" w:lineRule="auto"/>
      <w:ind w:firstLine="567"/>
      <w:jc w:val="both"/>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F25EAA"/>
    <w:rPr>
      <w:rFonts w:ascii="Times New Roman" w:eastAsia="Times New Roman" w:hAnsi="Times New Roman" w:cs="Times New Roman"/>
      <w:sz w:val="24"/>
      <w:szCs w:val="24"/>
    </w:rPr>
  </w:style>
  <w:style w:type="table" w:styleId="ab">
    <w:name w:val="Table Grid"/>
    <w:basedOn w:val="a1"/>
    <w:rsid w:val="00F25E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70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503" b="1" i="0" u="none" strike="noStrike" baseline="0">
                <a:solidFill>
                  <a:srgbClr val="000000"/>
                </a:solidFill>
                <a:latin typeface="Arial Cyr"/>
                <a:ea typeface="Arial Cyr"/>
                <a:cs typeface="Arial Cyr"/>
              </a:defRPr>
            </a:pPr>
            <a:r>
              <a:rPr lang="ru-RU"/>
              <a:t>уровни сформированности познавательного интереса в экспериментальной группе  </a:t>
            </a:r>
          </a:p>
        </c:rich>
      </c:tx>
      <c:layout>
        <c:manualLayout>
          <c:xMode val="edge"/>
          <c:yMode val="edge"/>
          <c:x val="0.16058394160583939"/>
          <c:y val="1.872659176029964E-2"/>
        </c:manualLayout>
      </c:layout>
      <c:spPr>
        <a:noFill/>
        <a:ln w="31805">
          <a:noFill/>
        </a:ln>
      </c:spPr>
    </c:title>
    <c:plotArea>
      <c:layout>
        <c:manualLayout>
          <c:layoutTarget val="inner"/>
          <c:xMode val="edge"/>
          <c:yMode val="edge"/>
          <c:x val="0.26277372262773724"/>
          <c:y val="0.4194756554307118"/>
          <c:w val="0.18978102189781032"/>
          <c:h val="0.38951310861423238"/>
        </c:manualLayout>
      </c:layout>
      <c:pieChart>
        <c:varyColors val="1"/>
        <c:ser>
          <c:idx val="0"/>
          <c:order val="0"/>
          <c:tx>
            <c:strRef>
              <c:f>Лист4!$B$8</c:f>
              <c:strCache>
                <c:ptCount val="1"/>
                <c:pt idx="0">
                  <c:v>Экспериментальная группа </c:v>
                </c:pt>
              </c:strCache>
            </c:strRef>
          </c:tx>
          <c:spPr>
            <a:solidFill>
              <a:srgbClr val="9999FF"/>
            </a:solidFill>
            <a:ln w="15902">
              <a:solidFill>
                <a:srgbClr val="000000"/>
              </a:solidFill>
              <a:prstDash val="solid"/>
            </a:ln>
          </c:spPr>
          <c:dPt>
            <c:idx val="1"/>
            <c:spPr>
              <a:solidFill>
                <a:srgbClr val="993366"/>
              </a:solidFill>
              <a:ln w="15902">
                <a:solidFill>
                  <a:srgbClr val="000000"/>
                </a:solidFill>
                <a:prstDash val="solid"/>
              </a:ln>
            </c:spPr>
          </c:dPt>
          <c:dPt>
            <c:idx val="2"/>
            <c:spPr>
              <a:solidFill>
                <a:srgbClr val="FFFFCC"/>
              </a:solidFill>
              <a:ln w="15902">
                <a:solidFill>
                  <a:srgbClr val="000000"/>
                </a:solidFill>
                <a:prstDash val="solid"/>
              </a:ln>
            </c:spPr>
          </c:dPt>
          <c:dLbls>
            <c:numFmt formatCode="0%" sourceLinked="0"/>
            <c:spPr>
              <a:noFill/>
              <a:ln w="31805">
                <a:noFill/>
              </a:ln>
            </c:spPr>
            <c:txPr>
              <a:bodyPr/>
              <a:lstStyle/>
              <a:p>
                <a:pPr>
                  <a:defRPr sz="1503" b="0" i="0" u="none" strike="noStrike" baseline="0">
                    <a:solidFill>
                      <a:srgbClr val="000000"/>
                    </a:solidFill>
                    <a:latin typeface="Arial Cyr"/>
                    <a:ea typeface="Arial Cyr"/>
                    <a:cs typeface="Arial Cyr"/>
                  </a:defRPr>
                </a:pPr>
                <a:endParaRPr lang="ru-RU"/>
              </a:p>
            </c:txPr>
            <c:showPercent val="1"/>
            <c:showLeaderLines val="1"/>
          </c:dLbls>
          <c:cat>
            <c:strRef>
              <c:f>Лист4!$A$9:$A$11</c:f>
              <c:strCache>
                <c:ptCount val="3"/>
                <c:pt idx="0">
                  <c:v>высокий уровень</c:v>
                </c:pt>
                <c:pt idx="1">
                  <c:v>средний уровень</c:v>
                </c:pt>
                <c:pt idx="2">
                  <c:v>низкий уровень</c:v>
                </c:pt>
              </c:strCache>
            </c:strRef>
          </c:cat>
          <c:val>
            <c:numRef>
              <c:f>Лист4!$B$9:$B$11</c:f>
              <c:numCache>
                <c:formatCode>0%</c:formatCode>
                <c:ptCount val="3"/>
                <c:pt idx="0">
                  <c:v>0.17</c:v>
                </c:pt>
                <c:pt idx="1">
                  <c:v>0.63000000000000045</c:v>
                </c:pt>
                <c:pt idx="2">
                  <c:v>0.2</c:v>
                </c:pt>
              </c:numCache>
            </c:numRef>
          </c:val>
        </c:ser>
        <c:dLbls>
          <c:showPercent val="1"/>
        </c:dLbls>
        <c:firstSliceAng val="0"/>
      </c:pieChart>
      <c:spPr>
        <a:noFill/>
        <a:ln w="31805">
          <a:noFill/>
        </a:ln>
      </c:spPr>
    </c:plotArea>
    <c:legend>
      <c:legendPos val="r"/>
      <c:layout>
        <c:manualLayout>
          <c:xMode val="edge"/>
          <c:yMode val="edge"/>
          <c:x val="0.71715328467153283"/>
          <c:y val="0.47940074906367075"/>
          <c:w val="0.27554744525547448"/>
          <c:h val="0.27340823970037476"/>
        </c:manualLayout>
      </c:layout>
      <c:spPr>
        <a:solidFill>
          <a:srgbClr val="FFFFFF"/>
        </a:solidFill>
        <a:ln w="3976">
          <a:solidFill>
            <a:srgbClr val="000000"/>
          </a:solidFill>
          <a:prstDash val="solid"/>
        </a:ln>
      </c:spPr>
      <c:txPr>
        <a:bodyPr/>
        <a:lstStyle/>
        <a:p>
          <a:pPr>
            <a:defRPr sz="1377"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w="3976">
      <a:solidFill>
        <a:srgbClr val="000000"/>
      </a:solidFill>
      <a:prstDash val="solid"/>
    </a:ln>
  </c:spPr>
  <c:txPr>
    <a:bodyPr/>
    <a:lstStyle/>
    <a:p>
      <a:pPr>
        <a:defRPr sz="1503"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Arial Cyr"/>
                <a:ea typeface="Arial Cyr"/>
                <a:cs typeface="Arial Cyr"/>
              </a:defRPr>
            </a:pPr>
            <a:r>
              <a:rPr lang="ru-RU"/>
              <a:t>Отношение  к режимному процессу</a:t>
            </a:r>
          </a:p>
        </c:rich>
      </c:tx>
      <c:layout>
        <c:manualLayout>
          <c:xMode val="edge"/>
          <c:yMode val="edge"/>
          <c:x val="0.11176470588235302"/>
          <c:y val="2.032520325203252E-2"/>
        </c:manualLayout>
      </c:layout>
      <c:spPr>
        <a:noFill/>
        <a:ln w="25400">
          <a:noFill/>
        </a:ln>
      </c:spPr>
    </c:title>
    <c:plotArea>
      <c:layout>
        <c:manualLayout>
          <c:layoutTarget val="inner"/>
          <c:xMode val="edge"/>
          <c:yMode val="edge"/>
          <c:x val="0.1735294117647059"/>
          <c:y val="0.23983739837398374"/>
          <c:w val="0.44411764705882351"/>
          <c:h val="0.39837398373983812"/>
        </c:manualLayout>
      </c:layout>
      <c:barChart>
        <c:barDir val="col"/>
        <c:grouping val="clustered"/>
        <c:ser>
          <c:idx val="0"/>
          <c:order val="0"/>
          <c:tx>
            <c:strRef>
              <c:f>Лист2!$B$4</c:f>
              <c:strCache>
                <c:ptCount val="1"/>
                <c:pt idx="0">
                  <c:v>Выполняет охотно, с радостью</c:v>
                </c:pt>
              </c:strCache>
            </c:strRef>
          </c:tx>
          <c:spPr>
            <a:solidFill>
              <a:srgbClr val="9999FF"/>
            </a:solidFill>
            <a:ln w="12700">
              <a:solidFill>
                <a:srgbClr val="000000"/>
              </a:solidFill>
              <a:prstDash val="solid"/>
            </a:ln>
          </c:spPr>
          <c:cat>
            <c:multiLvlStrRef>
              <c:f>Лист2!$C$2:$D$3</c:f>
              <c:multiLvlStrCache>
                <c:ptCount val="2"/>
                <c:lvl>
                  <c:pt idx="0">
                    <c:v>сентябрь</c:v>
                  </c:pt>
                  <c:pt idx="1">
                    <c:v>апрель</c:v>
                  </c:pt>
                </c:lvl>
                <c:lvl>
                  <c:pt idx="0">
                    <c:v>Умывание</c:v>
                  </c:pt>
                </c:lvl>
              </c:multiLvlStrCache>
            </c:multiLvlStrRef>
          </c:cat>
          <c:val>
            <c:numRef>
              <c:f>Лист2!$C$4:$D$4</c:f>
              <c:numCache>
                <c:formatCode>0</c:formatCode>
                <c:ptCount val="2"/>
                <c:pt idx="0">
                  <c:v>5</c:v>
                </c:pt>
                <c:pt idx="1">
                  <c:v>8</c:v>
                </c:pt>
              </c:numCache>
            </c:numRef>
          </c:val>
        </c:ser>
        <c:ser>
          <c:idx val="1"/>
          <c:order val="1"/>
          <c:tx>
            <c:strRef>
              <c:f>Лист2!$B$5</c:f>
              <c:strCache>
                <c:ptCount val="1"/>
                <c:pt idx="0">
                  <c:v>Равнодушен</c:v>
                </c:pt>
              </c:strCache>
            </c:strRef>
          </c:tx>
          <c:spPr>
            <a:solidFill>
              <a:srgbClr val="993366"/>
            </a:solidFill>
            <a:ln w="12700">
              <a:solidFill>
                <a:srgbClr val="000000"/>
              </a:solidFill>
              <a:prstDash val="solid"/>
            </a:ln>
          </c:spPr>
          <c:cat>
            <c:multiLvlStrRef>
              <c:f>Лист2!$C$2:$D$3</c:f>
              <c:multiLvlStrCache>
                <c:ptCount val="2"/>
                <c:lvl>
                  <c:pt idx="0">
                    <c:v>сентябрь</c:v>
                  </c:pt>
                  <c:pt idx="1">
                    <c:v>апрель</c:v>
                  </c:pt>
                </c:lvl>
                <c:lvl>
                  <c:pt idx="0">
                    <c:v>Умывание</c:v>
                  </c:pt>
                </c:lvl>
              </c:multiLvlStrCache>
            </c:multiLvlStrRef>
          </c:cat>
          <c:val>
            <c:numRef>
              <c:f>Лист2!$C$5:$D$5</c:f>
              <c:numCache>
                <c:formatCode>0</c:formatCode>
                <c:ptCount val="2"/>
                <c:pt idx="0">
                  <c:v>3</c:v>
                </c:pt>
                <c:pt idx="1">
                  <c:v>5</c:v>
                </c:pt>
              </c:numCache>
            </c:numRef>
          </c:val>
        </c:ser>
        <c:ser>
          <c:idx val="2"/>
          <c:order val="2"/>
          <c:tx>
            <c:strRef>
              <c:f>Лист2!$B$6</c:f>
              <c:strCache>
                <c:ptCount val="1"/>
                <c:pt idx="0">
                  <c:v>Выполняет по побуждению взрослых</c:v>
                </c:pt>
              </c:strCache>
            </c:strRef>
          </c:tx>
          <c:spPr>
            <a:solidFill>
              <a:srgbClr val="FFFFCC"/>
            </a:solidFill>
            <a:ln w="12700">
              <a:solidFill>
                <a:srgbClr val="000000"/>
              </a:solidFill>
              <a:prstDash val="solid"/>
            </a:ln>
          </c:spPr>
          <c:cat>
            <c:multiLvlStrRef>
              <c:f>Лист2!$C$2:$D$3</c:f>
              <c:multiLvlStrCache>
                <c:ptCount val="2"/>
                <c:lvl>
                  <c:pt idx="0">
                    <c:v>сентябрь</c:v>
                  </c:pt>
                  <c:pt idx="1">
                    <c:v>апрель</c:v>
                  </c:pt>
                </c:lvl>
                <c:lvl>
                  <c:pt idx="0">
                    <c:v>Умывание</c:v>
                  </c:pt>
                </c:lvl>
              </c:multiLvlStrCache>
            </c:multiLvlStrRef>
          </c:cat>
          <c:val>
            <c:numRef>
              <c:f>Лист2!$C$6:$D$6</c:f>
              <c:numCache>
                <c:formatCode>0</c:formatCode>
                <c:ptCount val="2"/>
                <c:pt idx="0">
                  <c:v>5</c:v>
                </c:pt>
                <c:pt idx="1">
                  <c:v>2</c:v>
                </c:pt>
              </c:numCache>
            </c:numRef>
          </c:val>
        </c:ser>
        <c:ser>
          <c:idx val="3"/>
          <c:order val="3"/>
          <c:tx>
            <c:strRef>
              <c:f>Лист2!$B$7</c:f>
              <c:strCache>
                <c:ptCount val="1"/>
                <c:pt idx="0">
                  <c:v>не любит делать</c:v>
                </c:pt>
              </c:strCache>
            </c:strRef>
          </c:tx>
          <c:spPr>
            <a:solidFill>
              <a:srgbClr val="CCFFFF"/>
            </a:solidFill>
            <a:ln w="12700">
              <a:solidFill>
                <a:srgbClr val="000000"/>
              </a:solidFill>
              <a:prstDash val="solid"/>
            </a:ln>
          </c:spPr>
          <c:cat>
            <c:multiLvlStrRef>
              <c:f>Лист2!$C$2:$D$3</c:f>
              <c:multiLvlStrCache>
                <c:ptCount val="2"/>
                <c:lvl>
                  <c:pt idx="0">
                    <c:v>сентябрь</c:v>
                  </c:pt>
                  <c:pt idx="1">
                    <c:v>апрель</c:v>
                  </c:pt>
                </c:lvl>
                <c:lvl>
                  <c:pt idx="0">
                    <c:v>Умывание</c:v>
                  </c:pt>
                </c:lvl>
              </c:multiLvlStrCache>
            </c:multiLvlStrRef>
          </c:cat>
          <c:val>
            <c:numRef>
              <c:f>Лист2!$C$7:$D$7</c:f>
              <c:numCache>
                <c:formatCode>0</c:formatCode>
                <c:ptCount val="2"/>
                <c:pt idx="0">
                  <c:v>2</c:v>
                </c:pt>
                <c:pt idx="1">
                  <c:v>0</c:v>
                </c:pt>
              </c:numCache>
            </c:numRef>
          </c:val>
        </c:ser>
        <c:axId val="60242944"/>
        <c:axId val="60245120"/>
      </c:barChart>
      <c:catAx>
        <c:axId val="60242944"/>
        <c:scaling>
          <c:orientation val="minMax"/>
        </c:scaling>
        <c:axPos val="b"/>
        <c:title>
          <c:tx>
            <c:rich>
              <a:bodyPr/>
              <a:lstStyle/>
              <a:p>
                <a:pPr>
                  <a:defRPr sz="925" b="1" i="0" u="none" strike="noStrike" baseline="0">
                    <a:solidFill>
                      <a:srgbClr val="000000"/>
                    </a:solidFill>
                    <a:latin typeface="Arial Cyr"/>
                    <a:ea typeface="Arial Cyr"/>
                    <a:cs typeface="Arial Cyr"/>
                  </a:defRPr>
                </a:pPr>
                <a:r>
                  <a:rPr lang="ru-RU"/>
                  <a:t>Критерии оценки</a:t>
                </a:r>
              </a:p>
            </c:rich>
          </c:tx>
          <c:layout>
            <c:manualLayout>
              <c:xMode val="edge"/>
              <c:yMode val="edge"/>
              <c:x val="0.24411764705882363"/>
              <c:y val="0.86585365853658636"/>
            </c:manualLayout>
          </c:layout>
          <c:spPr>
            <a:noFill/>
            <a:ln w="25400">
              <a:noFill/>
            </a:ln>
          </c:spPr>
        </c:title>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Arial Cyr"/>
                <a:ea typeface="Arial Cyr"/>
                <a:cs typeface="Arial Cyr"/>
              </a:defRPr>
            </a:pPr>
            <a:endParaRPr lang="ru-RU"/>
          </a:p>
        </c:txPr>
        <c:crossAx val="60245120"/>
        <c:crosses val="autoZero"/>
        <c:auto val="1"/>
        <c:lblAlgn val="ctr"/>
        <c:lblOffset val="100"/>
        <c:tickLblSkip val="1"/>
        <c:tickMarkSkip val="1"/>
      </c:catAx>
      <c:valAx>
        <c:axId val="60245120"/>
        <c:scaling>
          <c:orientation val="minMax"/>
        </c:scaling>
        <c:axPos val="l"/>
        <c:majorGridlines>
          <c:spPr>
            <a:ln w="3175">
              <a:solidFill>
                <a:srgbClr val="000000"/>
              </a:solidFill>
              <a:prstDash val="solid"/>
            </a:ln>
          </c:spPr>
        </c:majorGridlines>
        <c:title>
          <c:tx>
            <c:rich>
              <a:bodyPr/>
              <a:lstStyle/>
              <a:p>
                <a:pPr>
                  <a:defRPr sz="925" b="1" i="0" u="none" strike="noStrike" baseline="0">
                    <a:solidFill>
                      <a:srgbClr val="000000"/>
                    </a:solidFill>
                    <a:latin typeface="Arial Cyr"/>
                    <a:ea typeface="Arial Cyr"/>
                    <a:cs typeface="Arial Cyr"/>
                  </a:defRPr>
                </a:pPr>
                <a:r>
                  <a:rPr lang="ru-RU"/>
                  <a:t>количество детей</a:t>
                </a:r>
              </a:p>
            </c:rich>
          </c:tx>
          <c:layout>
            <c:manualLayout>
              <c:xMode val="edge"/>
              <c:yMode val="edge"/>
              <c:x val="3.2352941176470612E-2"/>
              <c:y val="0.21951219512195144"/>
            </c:manualLayout>
          </c:layout>
          <c:spPr>
            <a:noFill/>
            <a:ln w="25400">
              <a:noFill/>
            </a:ln>
          </c:spPr>
        </c:title>
        <c:numFmt formatCode="0" sourceLinked="1"/>
        <c:tickLblPos val="nextTo"/>
        <c:spPr>
          <a:ln w="3175">
            <a:solidFill>
              <a:srgbClr val="000000"/>
            </a:solidFill>
            <a:prstDash val="solid"/>
          </a:ln>
        </c:spPr>
        <c:txPr>
          <a:bodyPr rot="0" vert="horz"/>
          <a:lstStyle/>
          <a:p>
            <a:pPr>
              <a:defRPr sz="925" b="0" i="0" u="none" strike="noStrike" baseline="0">
                <a:solidFill>
                  <a:srgbClr val="000000"/>
                </a:solidFill>
                <a:latin typeface="Arial Cyr"/>
                <a:ea typeface="Arial Cyr"/>
                <a:cs typeface="Arial Cyr"/>
              </a:defRPr>
            </a:pPr>
            <a:endParaRPr lang="ru-RU"/>
          </a:p>
        </c:txPr>
        <c:crossAx val="60242944"/>
        <c:crosses val="autoZero"/>
        <c:crossBetween val="between"/>
      </c:valAx>
      <c:spPr>
        <a:solidFill>
          <a:srgbClr val="C0C0C0"/>
        </a:solidFill>
        <a:ln w="12700">
          <a:solidFill>
            <a:srgbClr val="808080"/>
          </a:solidFill>
          <a:prstDash val="solid"/>
        </a:ln>
      </c:spPr>
    </c:plotArea>
    <c:legend>
      <c:legendPos val="r"/>
      <c:layout>
        <c:manualLayout>
          <c:xMode val="edge"/>
          <c:yMode val="edge"/>
          <c:x val="0.65000000000000058"/>
          <c:y val="0.16666666666666666"/>
          <c:w val="0.33823529411764741"/>
          <c:h val="0.81707317073170727"/>
        </c:manualLayout>
      </c:layout>
      <c:spPr>
        <a:solidFill>
          <a:srgbClr val="FFFFFF"/>
        </a:solidFill>
        <a:ln w="3175">
          <a:solidFill>
            <a:srgbClr val="000000"/>
          </a:solidFill>
          <a:prstDash val="solid"/>
        </a:ln>
      </c:spPr>
      <c:txPr>
        <a:bodyPr/>
        <a:lstStyle/>
        <a:p>
          <a:pPr>
            <a:defRPr sz="85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24" b="1" i="0" u="none" strike="noStrike" baseline="0">
                <a:solidFill>
                  <a:srgbClr val="000000"/>
                </a:solidFill>
                <a:latin typeface="Arial Cyr"/>
                <a:ea typeface="Arial Cyr"/>
                <a:cs typeface="Arial Cyr"/>
              </a:defRPr>
            </a:pPr>
            <a:r>
              <a:rPr lang="ru-RU"/>
              <a:t>Изучение интереса к уроку</a:t>
            </a:r>
          </a:p>
        </c:rich>
      </c:tx>
      <c:layout>
        <c:manualLayout>
          <c:xMode val="edge"/>
          <c:yMode val="edge"/>
          <c:x val="0.21098265895953758"/>
          <c:y val="2.142857142857145E-2"/>
        </c:manualLayout>
      </c:layout>
      <c:spPr>
        <a:noFill/>
        <a:ln w="25379">
          <a:noFill/>
        </a:ln>
      </c:spPr>
    </c:title>
    <c:plotArea>
      <c:layout>
        <c:manualLayout>
          <c:layoutTarget val="inner"/>
          <c:xMode val="edge"/>
          <c:yMode val="edge"/>
          <c:x val="0.20520231213872844"/>
          <c:y val="0.27500000000000002"/>
          <c:w val="0.29479768786127181"/>
          <c:h val="0.33571428571428619"/>
        </c:manualLayout>
      </c:layout>
      <c:barChart>
        <c:barDir val="col"/>
        <c:grouping val="clustered"/>
        <c:ser>
          <c:idx val="0"/>
          <c:order val="0"/>
          <c:tx>
            <c:strRef>
              <c:f>Лист4!$B$8:$B$9</c:f>
              <c:strCache>
                <c:ptCount val="1"/>
                <c:pt idx="0">
                  <c:v>Экспериментальная группа  начало</c:v>
                </c:pt>
              </c:strCache>
            </c:strRef>
          </c:tx>
          <c:spPr>
            <a:solidFill>
              <a:srgbClr val="9999FF"/>
            </a:solidFill>
            <a:ln w="12689">
              <a:solidFill>
                <a:srgbClr val="000000"/>
              </a:solidFill>
              <a:prstDash val="solid"/>
            </a:ln>
          </c:spPr>
          <c:cat>
            <c:strRef>
              <c:f>Лист4!$A$10:$A$12</c:f>
              <c:strCache>
                <c:ptCount val="3"/>
                <c:pt idx="0">
                  <c:v>высокий уровень</c:v>
                </c:pt>
                <c:pt idx="1">
                  <c:v>средний уровень</c:v>
                </c:pt>
                <c:pt idx="2">
                  <c:v>низкий уровень</c:v>
                </c:pt>
              </c:strCache>
            </c:strRef>
          </c:cat>
          <c:val>
            <c:numRef>
              <c:f>Лист4!$B$10:$B$12</c:f>
              <c:numCache>
                <c:formatCode>0%</c:formatCode>
                <c:ptCount val="3"/>
                <c:pt idx="0">
                  <c:v>0.17</c:v>
                </c:pt>
                <c:pt idx="1">
                  <c:v>0.63000000000000045</c:v>
                </c:pt>
                <c:pt idx="2">
                  <c:v>0.2</c:v>
                </c:pt>
              </c:numCache>
            </c:numRef>
          </c:val>
        </c:ser>
        <c:ser>
          <c:idx val="1"/>
          <c:order val="1"/>
          <c:tx>
            <c:strRef>
              <c:f>Лист4!$C$8:$C$9</c:f>
              <c:strCache>
                <c:ptCount val="1"/>
                <c:pt idx="0">
                  <c:v>Экспериментальная группа  конец</c:v>
                </c:pt>
              </c:strCache>
            </c:strRef>
          </c:tx>
          <c:spPr>
            <a:solidFill>
              <a:srgbClr val="993366"/>
            </a:solidFill>
            <a:ln w="12689">
              <a:solidFill>
                <a:srgbClr val="000000"/>
              </a:solidFill>
              <a:prstDash val="solid"/>
            </a:ln>
          </c:spPr>
          <c:cat>
            <c:strRef>
              <c:f>Лист4!$A$10:$A$12</c:f>
              <c:strCache>
                <c:ptCount val="3"/>
                <c:pt idx="0">
                  <c:v>высокий уровень</c:v>
                </c:pt>
                <c:pt idx="1">
                  <c:v>средний уровень</c:v>
                </c:pt>
                <c:pt idx="2">
                  <c:v>низкий уровень</c:v>
                </c:pt>
              </c:strCache>
            </c:strRef>
          </c:cat>
          <c:val>
            <c:numRef>
              <c:f>Лист4!$C$10:$C$12</c:f>
              <c:numCache>
                <c:formatCode>0%</c:formatCode>
                <c:ptCount val="3"/>
                <c:pt idx="0">
                  <c:v>0.67000000000000071</c:v>
                </c:pt>
                <c:pt idx="1">
                  <c:v>0.33000000000000035</c:v>
                </c:pt>
                <c:pt idx="2">
                  <c:v>0</c:v>
                </c:pt>
              </c:numCache>
            </c:numRef>
          </c:val>
        </c:ser>
        <c:ser>
          <c:idx val="2"/>
          <c:order val="2"/>
          <c:tx>
            <c:strRef>
              <c:f>Лист4!$D$8:$D$9</c:f>
              <c:strCache>
                <c:ptCount val="1"/>
                <c:pt idx="0">
                  <c:v>Контрольная группа. начало</c:v>
                </c:pt>
              </c:strCache>
            </c:strRef>
          </c:tx>
          <c:spPr>
            <a:solidFill>
              <a:srgbClr val="FFFFCC"/>
            </a:solidFill>
            <a:ln w="12689">
              <a:solidFill>
                <a:srgbClr val="000000"/>
              </a:solidFill>
              <a:prstDash val="solid"/>
            </a:ln>
          </c:spPr>
          <c:cat>
            <c:strRef>
              <c:f>Лист4!$A$10:$A$12</c:f>
              <c:strCache>
                <c:ptCount val="3"/>
                <c:pt idx="0">
                  <c:v>высокий уровень</c:v>
                </c:pt>
                <c:pt idx="1">
                  <c:v>средний уровень</c:v>
                </c:pt>
                <c:pt idx="2">
                  <c:v>низкий уровень</c:v>
                </c:pt>
              </c:strCache>
            </c:strRef>
          </c:cat>
          <c:val>
            <c:numRef>
              <c:f>Лист4!$D$10:$D$12</c:f>
              <c:numCache>
                <c:formatCode>0%</c:formatCode>
                <c:ptCount val="3"/>
                <c:pt idx="0">
                  <c:v>0.17</c:v>
                </c:pt>
                <c:pt idx="1">
                  <c:v>0.54</c:v>
                </c:pt>
                <c:pt idx="2">
                  <c:v>0.2900000000000002</c:v>
                </c:pt>
              </c:numCache>
            </c:numRef>
          </c:val>
        </c:ser>
        <c:ser>
          <c:idx val="3"/>
          <c:order val="3"/>
          <c:tx>
            <c:strRef>
              <c:f>Лист4!$E$8:$E$9</c:f>
              <c:strCache>
                <c:ptCount val="1"/>
                <c:pt idx="0">
                  <c:v>Контрольная группа. конец</c:v>
                </c:pt>
              </c:strCache>
            </c:strRef>
          </c:tx>
          <c:spPr>
            <a:solidFill>
              <a:srgbClr val="CCFFFF"/>
            </a:solidFill>
            <a:ln w="12689">
              <a:solidFill>
                <a:srgbClr val="000000"/>
              </a:solidFill>
              <a:prstDash val="solid"/>
            </a:ln>
          </c:spPr>
          <c:cat>
            <c:strRef>
              <c:f>Лист4!$A$10:$A$12</c:f>
              <c:strCache>
                <c:ptCount val="3"/>
                <c:pt idx="0">
                  <c:v>высокий уровень</c:v>
                </c:pt>
                <c:pt idx="1">
                  <c:v>средний уровень</c:v>
                </c:pt>
                <c:pt idx="2">
                  <c:v>низкий уровень</c:v>
                </c:pt>
              </c:strCache>
            </c:strRef>
          </c:cat>
          <c:val>
            <c:numRef>
              <c:f>Лист4!$E$10:$E$12</c:f>
              <c:numCache>
                <c:formatCode>0%</c:formatCode>
                <c:ptCount val="3"/>
                <c:pt idx="0">
                  <c:v>0.2</c:v>
                </c:pt>
                <c:pt idx="1">
                  <c:v>0.63000000000000045</c:v>
                </c:pt>
                <c:pt idx="2">
                  <c:v>0.17</c:v>
                </c:pt>
              </c:numCache>
            </c:numRef>
          </c:val>
        </c:ser>
        <c:axId val="60566912"/>
        <c:axId val="60573184"/>
      </c:barChart>
      <c:catAx>
        <c:axId val="60566912"/>
        <c:scaling>
          <c:orientation val="minMax"/>
        </c:scaling>
        <c:axPos val="b"/>
        <c:title>
          <c:tx>
            <c:rich>
              <a:bodyPr/>
              <a:lstStyle/>
              <a:p>
                <a:pPr>
                  <a:defRPr sz="924" b="1" i="0" u="none" strike="noStrike" baseline="0">
                    <a:solidFill>
                      <a:srgbClr val="000000"/>
                    </a:solidFill>
                    <a:latin typeface="Arial Cyr"/>
                    <a:ea typeface="Arial Cyr"/>
                    <a:cs typeface="Arial Cyr"/>
                  </a:defRPr>
                </a:pPr>
                <a:r>
                  <a:rPr lang="ru-RU"/>
                  <a:t>уровни интереса</a:t>
                </a:r>
              </a:p>
            </c:rich>
          </c:tx>
          <c:layout>
            <c:manualLayout>
              <c:xMode val="edge"/>
              <c:yMode val="edge"/>
              <c:x val="0.20520231213872844"/>
              <c:y val="0.8250000000000004"/>
            </c:manualLayout>
          </c:layout>
          <c:spPr>
            <a:noFill/>
            <a:ln w="25379">
              <a:noFill/>
            </a:ln>
          </c:spPr>
        </c:title>
        <c:numFmt formatCode="General" sourceLinked="1"/>
        <c:tickLblPos val="nextTo"/>
        <c:spPr>
          <a:ln w="3172">
            <a:solidFill>
              <a:srgbClr val="000000"/>
            </a:solidFill>
            <a:prstDash val="solid"/>
          </a:ln>
        </c:spPr>
        <c:txPr>
          <a:bodyPr rot="-5400000" vert="horz"/>
          <a:lstStyle/>
          <a:p>
            <a:pPr>
              <a:defRPr sz="924" b="0" i="0" u="none" strike="noStrike" baseline="0">
                <a:solidFill>
                  <a:srgbClr val="000000"/>
                </a:solidFill>
                <a:latin typeface="Arial Cyr"/>
                <a:ea typeface="Arial Cyr"/>
                <a:cs typeface="Arial Cyr"/>
              </a:defRPr>
            </a:pPr>
            <a:endParaRPr lang="ru-RU"/>
          </a:p>
        </c:txPr>
        <c:crossAx val="60573184"/>
        <c:crosses val="autoZero"/>
        <c:auto val="1"/>
        <c:lblAlgn val="ctr"/>
        <c:lblOffset val="100"/>
        <c:tickLblSkip val="2"/>
        <c:tickMarkSkip val="1"/>
      </c:catAx>
      <c:valAx>
        <c:axId val="60573184"/>
        <c:scaling>
          <c:orientation val="minMax"/>
        </c:scaling>
        <c:axPos val="l"/>
        <c:majorGridlines>
          <c:spPr>
            <a:ln w="3172">
              <a:solidFill>
                <a:srgbClr val="000000"/>
              </a:solidFill>
              <a:prstDash val="solid"/>
            </a:ln>
          </c:spPr>
        </c:majorGridlines>
        <c:title>
          <c:tx>
            <c:rich>
              <a:bodyPr/>
              <a:lstStyle/>
              <a:p>
                <a:pPr>
                  <a:defRPr sz="924" b="1" i="0" u="none" strike="noStrike" baseline="0">
                    <a:solidFill>
                      <a:srgbClr val="000000"/>
                    </a:solidFill>
                    <a:latin typeface="Arial Cyr"/>
                    <a:ea typeface="Arial Cyr"/>
                    <a:cs typeface="Arial Cyr"/>
                  </a:defRPr>
                </a:pPr>
                <a:r>
                  <a:rPr lang="ru-RU"/>
                  <a:t>Количество детей (в %)</a:t>
                </a:r>
              </a:p>
            </c:rich>
          </c:tx>
          <c:layout>
            <c:manualLayout>
              <c:xMode val="edge"/>
              <c:yMode val="edge"/>
              <c:x val="3.4682080924855495E-2"/>
              <c:y val="0.19285714285714303"/>
            </c:manualLayout>
          </c:layout>
          <c:spPr>
            <a:noFill/>
            <a:ln w="25379">
              <a:noFill/>
            </a:ln>
          </c:spPr>
        </c:title>
        <c:numFmt formatCode="0%" sourceLinked="1"/>
        <c:tickLblPos val="nextTo"/>
        <c:spPr>
          <a:ln w="3172">
            <a:solidFill>
              <a:srgbClr val="000000"/>
            </a:solidFill>
            <a:prstDash val="solid"/>
          </a:ln>
        </c:spPr>
        <c:txPr>
          <a:bodyPr rot="0" vert="horz"/>
          <a:lstStyle/>
          <a:p>
            <a:pPr>
              <a:defRPr sz="924" b="0" i="0" u="none" strike="noStrike" baseline="0">
                <a:solidFill>
                  <a:srgbClr val="000000"/>
                </a:solidFill>
                <a:latin typeface="Arial Cyr"/>
                <a:ea typeface="Arial Cyr"/>
                <a:cs typeface="Arial Cyr"/>
              </a:defRPr>
            </a:pPr>
            <a:endParaRPr lang="ru-RU"/>
          </a:p>
        </c:txPr>
        <c:crossAx val="60566912"/>
        <c:crosses val="autoZero"/>
        <c:crossBetween val="between"/>
      </c:valAx>
      <c:spPr>
        <a:solidFill>
          <a:srgbClr val="C0C0C0"/>
        </a:solidFill>
        <a:ln w="12689">
          <a:solidFill>
            <a:srgbClr val="808080"/>
          </a:solidFill>
          <a:prstDash val="solid"/>
        </a:ln>
      </c:spPr>
    </c:plotArea>
    <c:legend>
      <c:legendPos val="r"/>
      <c:layout>
        <c:manualLayout>
          <c:xMode val="edge"/>
          <c:yMode val="edge"/>
          <c:x val="0.54046242774566389"/>
          <c:y val="0.15000000000000011"/>
          <c:w val="0.45953757225433528"/>
          <c:h val="0.58928571428571441"/>
        </c:manualLayout>
      </c:layout>
      <c:spPr>
        <a:solidFill>
          <a:srgbClr val="FFFFFF"/>
        </a:solidFill>
        <a:ln w="3172">
          <a:solidFill>
            <a:srgbClr val="000000"/>
          </a:solidFill>
          <a:prstDash val="solid"/>
        </a:ln>
      </c:spPr>
      <c:txPr>
        <a:bodyPr/>
        <a:lstStyle/>
        <a:p>
          <a:pPr>
            <a:defRPr sz="1009"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2">
      <a:solidFill>
        <a:srgbClr val="000000"/>
      </a:solidFill>
      <a:prstDash val="solid"/>
    </a:ln>
  </c:spPr>
  <c:txPr>
    <a:bodyPr/>
    <a:lstStyle/>
    <a:p>
      <a:pPr>
        <a:defRPr sz="924"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13396</Words>
  <Characters>76363</Characters>
  <Application>Microsoft Office Word</Application>
  <DocSecurity>0</DocSecurity>
  <Lines>636</Lines>
  <Paragraphs>179</Paragraphs>
  <ScaleCrop>false</ScaleCrop>
  <Company>Grizli777</Company>
  <LinksUpToDate>false</LinksUpToDate>
  <CharactersWithSpaces>89580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User</cp:lastModifiedBy>
  <cp:revision>5</cp:revision>
  <dcterms:created xsi:type="dcterms:W3CDTF">2013-01-06T11:39:00Z</dcterms:created>
  <dcterms:modified xsi:type="dcterms:W3CDTF">2015-06-29T10:15:00Z</dcterms:modified>
</cp:coreProperties>
</file>